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58" w:rsidRPr="0087257B" w:rsidRDefault="00D00C58" w:rsidP="00D82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</w:p>
    <w:p w:rsidR="00D00C58" w:rsidRPr="0087257B" w:rsidRDefault="00D00C58" w:rsidP="00D82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257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7257B">
        <w:rPr>
          <w:rFonts w:ascii="Times New Roman" w:hAnsi="Times New Roman" w:cs="Times New Roman"/>
          <w:sz w:val="24"/>
          <w:szCs w:val="24"/>
        </w:rPr>
        <w:t>Верхнелюбажская</w:t>
      </w:r>
      <w:proofErr w:type="spellEnd"/>
      <w:r w:rsidRPr="0087257B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 школа»  </w:t>
      </w:r>
    </w:p>
    <w:p w:rsidR="00D00C58" w:rsidRPr="0087257B" w:rsidRDefault="00D00C58" w:rsidP="00D82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7257B">
        <w:rPr>
          <w:rFonts w:ascii="Times New Roman" w:hAnsi="Times New Roman" w:cs="Times New Roman"/>
          <w:sz w:val="24"/>
          <w:szCs w:val="24"/>
        </w:rPr>
        <w:t>Фатежского</w:t>
      </w:r>
      <w:proofErr w:type="spellEnd"/>
      <w:r w:rsidRPr="0087257B">
        <w:rPr>
          <w:rFonts w:ascii="Times New Roman" w:hAnsi="Times New Roman" w:cs="Times New Roman"/>
          <w:sz w:val="24"/>
          <w:szCs w:val="24"/>
        </w:rPr>
        <w:t xml:space="preserve">  района Курской области</w:t>
      </w:r>
    </w:p>
    <w:p w:rsidR="00D00C58" w:rsidRDefault="00D00C58" w:rsidP="00D82A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0C58" w:rsidRDefault="0033315C" w:rsidP="00D82A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51950" cy="16090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РП НОО В.1 Артемова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C58" w:rsidRDefault="00D00C58" w:rsidP="00D82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58">
        <w:rPr>
          <w:rFonts w:ascii="Times New Roman" w:hAnsi="Times New Roman" w:cs="Times New Roman"/>
          <w:sz w:val="24"/>
          <w:szCs w:val="24"/>
        </w:rPr>
        <w:t xml:space="preserve">Адаптированная </w:t>
      </w:r>
      <w:r>
        <w:rPr>
          <w:rFonts w:ascii="Times New Roman" w:hAnsi="Times New Roman" w:cs="Times New Roman"/>
          <w:sz w:val="24"/>
          <w:szCs w:val="24"/>
        </w:rPr>
        <w:t>рабочая</w:t>
      </w:r>
      <w:r w:rsidRPr="00D00C58">
        <w:rPr>
          <w:rFonts w:ascii="Times New Roman" w:hAnsi="Times New Roman" w:cs="Times New Roman"/>
          <w:sz w:val="24"/>
          <w:szCs w:val="24"/>
        </w:rPr>
        <w:t xml:space="preserve"> программа</w:t>
      </w:r>
    </w:p>
    <w:p w:rsidR="00D00C58" w:rsidRPr="00D00C58" w:rsidRDefault="00B356B0" w:rsidP="00D82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предмету «</w:t>
      </w:r>
      <w:r w:rsidR="00E86C70">
        <w:rPr>
          <w:rFonts w:ascii="Times New Roman" w:hAnsi="Times New Roman" w:cs="Times New Roman"/>
          <w:sz w:val="24"/>
          <w:szCs w:val="24"/>
        </w:rPr>
        <w:t>Речевая практика</w:t>
      </w:r>
      <w:r w:rsidR="00D00C58">
        <w:rPr>
          <w:rFonts w:ascii="Times New Roman" w:hAnsi="Times New Roman" w:cs="Times New Roman"/>
          <w:sz w:val="24"/>
          <w:szCs w:val="24"/>
        </w:rPr>
        <w:t>»</w:t>
      </w:r>
    </w:p>
    <w:p w:rsidR="00D00C58" w:rsidRPr="00D00C58" w:rsidRDefault="00D00C58" w:rsidP="00D82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5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D00C5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00C58">
        <w:rPr>
          <w:rFonts w:ascii="Times New Roman" w:hAnsi="Times New Roman" w:cs="Times New Roman"/>
          <w:sz w:val="24"/>
          <w:szCs w:val="24"/>
        </w:rPr>
        <w:t xml:space="preserve"> с легкой умственной отсталостью</w:t>
      </w:r>
    </w:p>
    <w:p w:rsidR="00D00C58" w:rsidRPr="00D00C58" w:rsidRDefault="00D00C58" w:rsidP="00D82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58">
        <w:rPr>
          <w:rFonts w:ascii="Times New Roman" w:hAnsi="Times New Roman" w:cs="Times New Roman"/>
          <w:sz w:val="24"/>
          <w:szCs w:val="24"/>
        </w:rPr>
        <w:t xml:space="preserve"> (интеллектуальными нарушениями)</w:t>
      </w:r>
      <w:r w:rsidR="002514F9">
        <w:rPr>
          <w:rFonts w:ascii="Times New Roman" w:hAnsi="Times New Roman" w:cs="Times New Roman"/>
          <w:sz w:val="24"/>
          <w:szCs w:val="24"/>
        </w:rPr>
        <w:t xml:space="preserve"> (Вариант 1)</w:t>
      </w:r>
    </w:p>
    <w:p w:rsidR="00D00C58" w:rsidRPr="00D00C58" w:rsidRDefault="00D00C58" w:rsidP="00D82A1D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(начального общего образования)</w:t>
      </w:r>
    </w:p>
    <w:p w:rsidR="00D00C58" w:rsidRPr="009A7F5A" w:rsidRDefault="00D00C58" w:rsidP="00D82A1D">
      <w:pPr>
        <w:tabs>
          <w:tab w:val="left" w:pos="1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00C58" w:rsidRDefault="00D00C58" w:rsidP="00D82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C58" w:rsidRDefault="00D00C58" w:rsidP="00D82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</w:p>
    <w:bookmarkEnd w:id="0"/>
    <w:p w:rsidR="00D00C58" w:rsidRDefault="00D00C58" w:rsidP="00D82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C58" w:rsidRDefault="00D00C58" w:rsidP="00D82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C58" w:rsidRDefault="00D00C58" w:rsidP="00D82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C58" w:rsidRDefault="00D00C58" w:rsidP="00D82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C58" w:rsidRDefault="00D00C58" w:rsidP="00D82A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00C58" w:rsidRDefault="00D00C58" w:rsidP="00D82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0C58">
        <w:rPr>
          <w:rFonts w:ascii="Times New Roman" w:hAnsi="Times New Roman" w:cs="Times New Roman"/>
          <w:sz w:val="24"/>
          <w:szCs w:val="24"/>
        </w:rPr>
        <w:t>2018 - 2023 учебный год</w:t>
      </w:r>
    </w:p>
    <w:p w:rsidR="00D00C58" w:rsidRDefault="00D00C58" w:rsidP="00D82A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A1D" w:rsidRDefault="00D82A1D" w:rsidP="00D82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A1D" w:rsidRDefault="00D82A1D" w:rsidP="00D82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A1D" w:rsidRDefault="00D82A1D" w:rsidP="00D82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A1D" w:rsidRDefault="00D82A1D" w:rsidP="00D82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A1D" w:rsidRDefault="00D82A1D" w:rsidP="00D82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A1D" w:rsidRDefault="00D82A1D" w:rsidP="00D82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A1D" w:rsidRDefault="00D82A1D" w:rsidP="00D82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2A1D" w:rsidRDefault="00D82A1D" w:rsidP="00D82A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C58">
        <w:rPr>
          <w:rFonts w:ascii="Times New Roman" w:hAnsi="Times New Roman" w:cs="Times New Roman"/>
          <w:b/>
          <w:sz w:val="24"/>
          <w:szCs w:val="24"/>
        </w:rPr>
        <w:lastRenderedPageBreak/>
        <w:t>Структура рабочей программы</w:t>
      </w:r>
    </w:p>
    <w:p w:rsidR="00D82A1D" w:rsidRDefault="00D82A1D" w:rsidP="00D82A1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</w:t>
      </w:r>
      <w:r w:rsidR="00EE60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D82A1D" w:rsidRPr="00224639" w:rsidRDefault="00D82A1D" w:rsidP="00D82A1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данной программе</w:t>
      </w:r>
      <w:r w:rsidRPr="00A227D5">
        <w:rPr>
          <w:rFonts w:ascii="Times New Roman" w:hAnsi="Times New Roman" w:cs="Times New Roman"/>
          <w:sz w:val="24"/>
          <w:szCs w:val="24"/>
        </w:rPr>
        <w:t xml:space="preserve"> </w:t>
      </w:r>
      <w:r w:rsidR="00EE60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 4</w:t>
      </w:r>
    </w:p>
    <w:p w:rsidR="00D82A1D" w:rsidRDefault="00D82A1D" w:rsidP="00D82A1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………………………………………………</w:t>
      </w:r>
      <w:r w:rsidR="00EE60DB">
        <w:rPr>
          <w:rFonts w:ascii="Times New Roman" w:hAnsi="Times New Roman" w:cs="Times New Roman"/>
          <w:sz w:val="24"/>
          <w:szCs w:val="24"/>
        </w:rPr>
        <w:t>…………………………………………………………….......5</w:t>
      </w:r>
    </w:p>
    <w:p w:rsidR="00D82A1D" w:rsidRDefault="00D82A1D" w:rsidP="00D82A1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планирование……………………………………………………………………………………………………………………</w:t>
      </w:r>
      <w:r w:rsidR="00EE60DB">
        <w:rPr>
          <w:rFonts w:ascii="Times New Roman" w:hAnsi="Times New Roman" w:cs="Times New Roman"/>
          <w:sz w:val="24"/>
          <w:szCs w:val="24"/>
        </w:rPr>
        <w:t>..9</w:t>
      </w:r>
    </w:p>
    <w:p w:rsidR="00D82A1D" w:rsidRPr="00E77027" w:rsidRDefault="00D82A1D" w:rsidP="00D82A1D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  <w:r w:rsidRPr="00E77027">
        <w:rPr>
          <w:rFonts w:ascii="Times New Roman" w:hAnsi="Times New Roman" w:cs="Times New Roman"/>
          <w:sz w:val="24"/>
          <w:szCs w:val="24"/>
        </w:rPr>
        <w:t>Перечень учебно-методического обеспечения ………………………</w:t>
      </w:r>
      <w:r w:rsidR="00EE60D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………………………………………………………………………...10</w:t>
      </w:r>
    </w:p>
    <w:p w:rsidR="00D82A1D" w:rsidRDefault="00D82A1D" w:rsidP="00D82A1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82A1D" w:rsidRDefault="00D82A1D" w:rsidP="00D82A1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82A1D" w:rsidRDefault="00D82A1D" w:rsidP="00D82A1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82A1D" w:rsidRDefault="00D82A1D" w:rsidP="00D82A1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446035" w:rsidRPr="00D00C58" w:rsidRDefault="00446035" w:rsidP="00D82A1D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C58" w:rsidRPr="009A7F5A" w:rsidRDefault="00D00C58" w:rsidP="00D82A1D">
      <w:pPr>
        <w:tabs>
          <w:tab w:val="left" w:pos="315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bidi="he-IL"/>
        </w:rPr>
      </w:pPr>
    </w:p>
    <w:p w:rsidR="00D00C58" w:rsidRDefault="00D00C58" w:rsidP="00D82A1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82A1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82A1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82A1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82A1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82A1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82A1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82A1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82A1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82A1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82A1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82A1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82A1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D00C58" w:rsidRDefault="00D00C58" w:rsidP="00D82A1D">
      <w:pPr>
        <w:spacing w:after="0" w:line="240" w:lineRule="auto"/>
        <w:rPr>
          <w:rFonts w:ascii="Times New Roman" w:hAnsi="Times New Roman" w:cs="Times New Roman"/>
          <w:sz w:val="28"/>
          <w:szCs w:val="28"/>
          <w:lang w:bidi="he-IL"/>
        </w:rPr>
      </w:pPr>
    </w:p>
    <w:p w:rsidR="00F61830" w:rsidRDefault="00F61830" w:rsidP="00D82A1D">
      <w:pPr>
        <w:shd w:val="clear" w:color="auto" w:fill="FFFFFF"/>
        <w:spacing w:line="240" w:lineRule="auto"/>
        <w:ind w:right="29"/>
        <w:rPr>
          <w:rFonts w:ascii="Times New Roman" w:hAnsi="Times New Roman" w:cs="Times New Roman"/>
          <w:sz w:val="28"/>
          <w:szCs w:val="28"/>
          <w:lang w:bidi="he-IL"/>
        </w:rPr>
      </w:pPr>
    </w:p>
    <w:p w:rsidR="006445D0" w:rsidRDefault="006445D0" w:rsidP="00D82A1D">
      <w:pPr>
        <w:shd w:val="clear" w:color="auto" w:fill="FFFFFF"/>
        <w:spacing w:line="240" w:lineRule="auto"/>
        <w:ind w:right="29"/>
        <w:rPr>
          <w:rFonts w:ascii="Times New Roman" w:hAnsi="Times New Roman" w:cs="Times New Roman"/>
          <w:sz w:val="28"/>
          <w:szCs w:val="28"/>
          <w:lang w:bidi="he-IL"/>
        </w:rPr>
      </w:pPr>
    </w:p>
    <w:p w:rsidR="00D82A1D" w:rsidRDefault="00D82A1D" w:rsidP="00D82A1D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2A1D" w:rsidRDefault="00D82A1D" w:rsidP="00D82A1D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FB8" w:rsidRDefault="00284FB8" w:rsidP="00D82A1D">
      <w:pPr>
        <w:pStyle w:val="a4"/>
        <w:spacing w:after="0" w:line="24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4FB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35111E">
        <w:rPr>
          <w:color w:val="000000"/>
        </w:rPr>
        <w:t xml:space="preserve">Рабочая программа по предмету речевая практика составлена на основе «Программы специальных (коррекционных) образовательных учреждений VIII вида. 1 – 4 классы», под редакцией Н.М. </w:t>
      </w:r>
      <w:proofErr w:type="spellStart"/>
      <w:r w:rsidRPr="0035111E">
        <w:rPr>
          <w:color w:val="000000"/>
        </w:rPr>
        <w:t>Бгажноковой</w:t>
      </w:r>
      <w:proofErr w:type="spellEnd"/>
      <w:r w:rsidRPr="0035111E">
        <w:rPr>
          <w:color w:val="000000"/>
        </w:rPr>
        <w:t xml:space="preserve"> – М.: Просвещение, 2011. (раздел «Язык и речевая практика» авторы:</w:t>
      </w:r>
      <w:proofErr w:type="gramEnd"/>
      <w:r w:rsidRPr="0035111E">
        <w:rPr>
          <w:color w:val="000000"/>
        </w:rPr>
        <w:t xml:space="preserve"> </w:t>
      </w:r>
      <w:proofErr w:type="gramStart"/>
      <w:r w:rsidRPr="0035111E">
        <w:rPr>
          <w:color w:val="000000"/>
        </w:rPr>
        <w:t>А.К. Аксёнова, С.В. Комарова, Э.В. Якубовская).</w:t>
      </w:r>
      <w:proofErr w:type="gramEnd"/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Владение речью (в том числе и разговорной) - важнейшее умение, которое спонтанно формируется в детстве и помогает человеку жить в мире людей. К сожалению, для детей с умственной отсталостью, знакомиться, благодарить, спрашивать, просить, отвечать отказом на просьбу оказывается весьма сложным.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 xml:space="preserve">Речевая практика умственно отсталых детей </w:t>
      </w:r>
      <w:proofErr w:type="gramStart"/>
      <w:r w:rsidRPr="0035111E">
        <w:rPr>
          <w:color w:val="000000"/>
        </w:rPr>
        <w:t>чрезвычайна</w:t>
      </w:r>
      <w:proofErr w:type="gramEnd"/>
      <w:r w:rsidRPr="0035111E">
        <w:rPr>
          <w:color w:val="000000"/>
        </w:rPr>
        <w:t xml:space="preserve"> бедна и не качественна, а процесс овладения речью настолько затруднен, что к началу школьного обучения уровень речевого развития этих детей не может обеспечить успешного освоения программного материала любого из учебных предметов.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 xml:space="preserve">Обязательный минимум содержания и требования </w:t>
      </w:r>
      <w:proofErr w:type="gramStart"/>
      <w:r w:rsidRPr="0035111E">
        <w:rPr>
          <w:color w:val="000000"/>
        </w:rPr>
        <w:t>к уровню подготовки обучающихся в данной программе определены в соответствие с требованиями Стандарта к результатам</w:t>
      </w:r>
      <w:proofErr w:type="gramEnd"/>
      <w:r w:rsidRPr="0035111E">
        <w:rPr>
          <w:color w:val="000000"/>
        </w:rPr>
        <w:t xml:space="preserve"> образования. Для разработки структуры основной образовательной программы за основу взяты концептуальные основы специального федерального государственного стандарта.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Программа предусматривает реализацию образовательных программ 1 ступени обучения – начального общего образования.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Основные концептуальные положения, определяющие содержание образовательной программы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1. Дифференцированный, личностно-ориентированный подход к обучению, воспитанию и развитию каждого ребёнка;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 xml:space="preserve">2. </w:t>
      </w:r>
      <w:proofErr w:type="spellStart"/>
      <w:r w:rsidRPr="0035111E">
        <w:rPr>
          <w:color w:val="000000"/>
        </w:rPr>
        <w:t>Здоровьесберегающая</w:t>
      </w:r>
      <w:proofErr w:type="spellEnd"/>
      <w:r w:rsidRPr="0035111E">
        <w:rPr>
          <w:color w:val="000000"/>
        </w:rPr>
        <w:t xml:space="preserve"> среда в учреждении, способствующая сохранению и укреплению здоровья всех участников образовательного процесса;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3. Ориентация на обновление методов обучения и воспитания в специальной (коррекционной) школе VIII вида, использование эффективных современных образовательных, коррекционно-развивающих технологий (или их элементов);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4. Основополагающие педагогические законы специальной (коррекционной) школы-интерната: уважение к личности обучающегося, воспитанника, учет индивидуальности каждого ребенка, стремление оказать ему необходимую поддержку.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5111E">
        <w:rPr>
          <w:color w:val="000000"/>
        </w:rPr>
        <w:br/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b/>
          <w:bCs/>
          <w:color w:val="000000"/>
        </w:rPr>
        <w:t>Описание места учебного предмета, курса в учебном плане</w:t>
      </w:r>
    </w:p>
    <w:p w:rsidR="00E86C70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Речевая практика в учебном плане относится к образовательной области «Язык и речевая практика» и является федеральным компонентом. Курс состоит из 34 академических часов для первого класса, по 1 часу в неделю, по 68 часов, по 2 часа в неделю во 2-3 классах, в 4 классе 68 часов, по 2 часу в неделю. В целом каждое занятие рассчитано на 45 минут. Оценивание происходит в соответствии с положением о текущем контроле успеваемости и промежуточной аттестации.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br/>
      </w:r>
      <w:r w:rsidRPr="0035111E">
        <w:rPr>
          <w:b/>
          <w:bCs/>
          <w:color w:val="000000"/>
        </w:rPr>
        <w:t>Личностные и предметные результаты освоения предмета</w:t>
      </w:r>
    </w:p>
    <w:p w:rsidR="00E86C70" w:rsidRPr="0035111E" w:rsidRDefault="00E86C70" w:rsidP="00D82A1D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обучающимися с легкой умственной отсталостью (интеллектуальными нарушениями) А</w:t>
      </w:r>
      <w:r w:rsidR="00D8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5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 предполагает достижение ими двух видов результатов: личностных и предметных. В Примерной рабочей программе определены планируемые личностные и предметные результаты освоения АООП, которые представлены в разделе «Планируемые результаты освоения учебного предмета». Примерная рабочая программа по предмету «Речевая практика» обеспечивает достижение планируемых личностных и предметных результатов освоения АООП </w:t>
      </w:r>
      <w:r w:rsidRPr="0035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соответствии с требованиями ФГОС образования обучающихся с умственной отсталостью (интеллектуальными нарушениями) и </w:t>
      </w:r>
      <w:proofErr w:type="spellStart"/>
      <w:r w:rsidRPr="0035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ПрАООП</w:t>
      </w:r>
      <w:proofErr w:type="spellEnd"/>
      <w:r w:rsidRPr="0035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(вариант 1) к результатам (возможным результатам) освоения АООП.</w:t>
      </w:r>
    </w:p>
    <w:p w:rsidR="00E86C70" w:rsidRDefault="00E86C70" w:rsidP="00D82A1D">
      <w:pPr>
        <w:shd w:val="clear" w:color="auto" w:fill="FFFFFF"/>
        <w:spacing w:after="16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 Личностные результаты</w:t>
      </w:r>
      <w:r w:rsidRPr="0035111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5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освоения А</w:t>
      </w:r>
      <w:r w:rsidR="00D8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5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 образования включают индивидуально-личностные качества и социальные (жизненные) компетенции обучающегося, социально значимые ценностные установки. Определенные примерной рабочей программой для первого класса планируемые личностные результаты учитывают типологические, возрастные особенности обучающихся с легкой умственной отсталостью (интеллектуальными нарушениями) и возможности их личностного развития в процессе целенаправленной образовательной деятельности по изучению предмета. Однако, ввиду индивидуальных особенностей и </w:t>
      </w:r>
      <w:proofErr w:type="gramStart"/>
      <w:r w:rsidRPr="0035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</w:t>
      </w:r>
      <w:proofErr w:type="gramEnd"/>
      <w:r w:rsidRPr="0035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умственной отсталостью, планируемые личностные результаты, представленные в примерной рабочей программе, следует рассматривать как </w:t>
      </w:r>
      <w:r w:rsidRPr="003511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возможные личностные результаты</w:t>
      </w:r>
      <w:r w:rsidRPr="0035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учебного предмета, и </w:t>
      </w:r>
      <w:r w:rsidRPr="0035111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использовать их как ориентиры при разработке учителем собственной рабочей программы с учетом особых образовательных потребностей и возможностей обучающихся</w:t>
      </w:r>
      <w:r w:rsidRPr="0035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2C47" w:rsidRPr="00152C47" w:rsidRDefault="00152C47" w:rsidP="00152C47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52C47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152C4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52C47">
        <w:rPr>
          <w:rFonts w:ascii="Times New Roman" w:hAnsi="Times New Roman" w:cs="Times New Roman"/>
          <w:b/>
          <w:sz w:val="24"/>
          <w:szCs w:val="24"/>
        </w:rPr>
        <w:t xml:space="preserve"> по данной программе</w:t>
      </w:r>
    </w:p>
    <w:p w:rsidR="00E86C70" w:rsidRPr="0035111E" w:rsidRDefault="00E86C70" w:rsidP="00D82A1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задания по словесной инструкции;</w:t>
      </w:r>
    </w:p>
    <w:p w:rsidR="00E86C70" w:rsidRPr="0035111E" w:rsidRDefault="00E86C70" w:rsidP="00D82A1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предметы и действия, соотносить их с соответствующими картинками;</w:t>
      </w:r>
    </w:p>
    <w:p w:rsidR="00E86C70" w:rsidRPr="0035111E" w:rsidRDefault="00E86C70" w:rsidP="00D82A1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внятно выражать просьбы, употреблять «вежливые» слова;</w:t>
      </w:r>
    </w:p>
    <w:p w:rsidR="00E86C70" w:rsidRPr="0035111E" w:rsidRDefault="00E86C70" w:rsidP="00D82A1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речевого этикета при встрече и прощании;</w:t>
      </w:r>
    </w:p>
    <w:p w:rsidR="00E86C70" w:rsidRPr="0035111E" w:rsidRDefault="00E86C70" w:rsidP="00D82A1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сообщить свое имя и фамилию, имена и отчества учителей, воспитателей, имена ближайших родственников, адрес дома;</w:t>
      </w:r>
    </w:p>
    <w:p w:rsidR="00E86C70" w:rsidRPr="0035111E" w:rsidRDefault="00E86C70" w:rsidP="00D82A1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рассказать, как можно дойти или доехать до школы;</w:t>
      </w:r>
    </w:p>
    <w:p w:rsidR="00E86C70" w:rsidRDefault="00E86C70" w:rsidP="00D82A1D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11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небольшую сказку или рассказ, отвечать на вопросы, опираясь на наглядные средства.</w:t>
      </w:r>
    </w:p>
    <w:p w:rsidR="00D82A1D" w:rsidRPr="00D82A1D" w:rsidRDefault="00D82A1D" w:rsidP="00D8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82A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требования к результатам реализации АРП</w:t>
      </w:r>
    </w:p>
    <w:p w:rsidR="00D82A1D" w:rsidRPr="00D82A1D" w:rsidRDefault="00D82A1D" w:rsidP="00D8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2A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Минимальный уровень:</w:t>
      </w:r>
    </w:p>
    <w:p w:rsidR="00D82A1D" w:rsidRPr="00D82A1D" w:rsidRDefault="00D82A1D" w:rsidP="00D8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 просьб и желаний с использованием этикетных слов и выражений;</w:t>
      </w:r>
    </w:p>
    <w:p w:rsidR="00D82A1D" w:rsidRPr="00D82A1D" w:rsidRDefault="00D82A1D" w:rsidP="00D8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ролевых играх в соответствии с речевыми возможностями;</w:t>
      </w:r>
    </w:p>
    <w:p w:rsidR="00D82A1D" w:rsidRPr="00D82A1D" w:rsidRDefault="00D82A1D" w:rsidP="00D8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на слух сказок и рассказов; ответы на вопросы учителя по их содержанию с опорой на иллюстративный материал;</w:t>
      </w:r>
    </w:p>
    <w:p w:rsidR="00D82A1D" w:rsidRPr="00D82A1D" w:rsidRDefault="00D82A1D" w:rsidP="00D8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выразительное произнесение </w:t>
      </w:r>
      <w:proofErr w:type="spellStart"/>
      <w:r w:rsidRPr="00D8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чистоговорок</w:t>
      </w:r>
      <w:proofErr w:type="spellEnd"/>
      <w:r w:rsidRPr="00D8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коротких стихотворений с опорой на образец чтения учителя;</w:t>
      </w:r>
    </w:p>
    <w:p w:rsidR="00D82A1D" w:rsidRPr="00D82A1D" w:rsidRDefault="00D82A1D" w:rsidP="00D8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беседах на темы, близкие личному опыту ребенка;</w:t>
      </w:r>
    </w:p>
    <w:p w:rsidR="00D82A1D" w:rsidRPr="00D82A1D" w:rsidRDefault="00D82A1D" w:rsidP="00D8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вопросы учителя по содержанию прослушанных и/или просмотренных радио- и телепередач.</w:t>
      </w:r>
    </w:p>
    <w:p w:rsidR="00D82A1D" w:rsidRPr="00D82A1D" w:rsidRDefault="00D82A1D" w:rsidP="00D8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82A1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Достаточный уровень:</w:t>
      </w:r>
    </w:p>
    <w:p w:rsidR="00D82A1D" w:rsidRPr="00D82A1D" w:rsidRDefault="00D82A1D" w:rsidP="00D8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содержания небольших по объему сказок, рассказов и стихотворений; ответы на вопросы;</w:t>
      </w:r>
    </w:p>
    <w:p w:rsidR="00D82A1D" w:rsidRPr="00D82A1D" w:rsidRDefault="00D82A1D" w:rsidP="00D8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содержания детских радио- и телепередач, ответы на вопросы учителя;</w:t>
      </w:r>
    </w:p>
    <w:p w:rsidR="00D82A1D" w:rsidRPr="00D82A1D" w:rsidRDefault="00D82A1D" w:rsidP="00D8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правильных средств интонации с опорой на образец речи учителя и анализ речевой ситуации;</w:t>
      </w:r>
    </w:p>
    <w:p w:rsidR="00D82A1D" w:rsidRPr="00D82A1D" w:rsidRDefault="00D82A1D" w:rsidP="00D8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участие в диалогах по темам речевых ситуаций;</w:t>
      </w:r>
    </w:p>
    <w:p w:rsidR="00D82A1D" w:rsidRPr="00D82A1D" w:rsidRDefault="00D82A1D" w:rsidP="00D8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высказывание своих просьб и желаний; выполнение речевых действий (приветствия, прощания, извинения и т. п.), используя соответствующие этикетные слова и выражения;</w:t>
      </w:r>
    </w:p>
    <w:p w:rsidR="00D82A1D" w:rsidRPr="00D82A1D" w:rsidRDefault="00D82A1D" w:rsidP="00D8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коллективном составлении рассказа или сказки по темам речевых ситуаций;</w:t>
      </w:r>
    </w:p>
    <w:p w:rsidR="00D82A1D" w:rsidRPr="00D82A1D" w:rsidRDefault="00D82A1D" w:rsidP="00D8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A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рассказов с опорой на картинный или картинно-символический план.</w:t>
      </w:r>
    </w:p>
    <w:p w:rsidR="00D82A1D" w:rsidRPr="00D82A1D" w:rsidRDefault="00D82A1D" w:rsidP="00D82A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35111E">
        <w:rPr>
          <w:b/>
          <w:bCs/>
          <w:color w:val="000000"/>
        </w:rPr>
        <w:t xml:space="preserve">Содержание учебного </w:t>
      </w:r>
      <w:r w:rsidR="00D82A1D">
        <w:rPr>
          <w:b/>
          <w:bCs/>
          <w:color w:val="000000"/>
        </w:rPr>
        <w:t>предмета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b/>
          <w:bCs/>
          <w:color w:val="000000"/>
          <w:u w:val="single"/>
        </w:rPr>
        <w:t>1класс.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5111E">
        <w:rPr>
          <w:b/>
          <w:bCs/>
          <w:i/>
          <w:iCs/>
          <w:color w:val="000000"/>
        </w:rPr>
        <w:t>Аудирование</w:t>
      </w:r>
      <w:proofErr w:type="spellEnd"/>
      <w:r w:rsidRPr="0035111E">
        <w:rPr>
          <w:b/>
          <w:bCs/>
          <w:i/>
          <w:iCs/>
          <w:color w:val="000000"/>
        </w:rPr>
        <w:t>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Выполнение одночленных и двучленных инструкций по заданию учителя</w:t>
      </w:r>
      <w:proofErr w:type="gramStart"/>
      <w:r w:rsidRPr="0035111E">
        <w:rPr>
          <w:color w:val="000000"/>
        </w:rPr>
        <w:t xml:space="preserve"> :</w:t>
      </w:r>
      <w:proofErr w:type="gramEnd"/>
      <w:r w:rsidRPr="0035111E">
        <w:rPr>
          <w:color w:val="000000"/>
        </w:rPr>
        <w:t xml:space="preserve"> «Сядь за парту и достань книгу». «Возьми тетради на столе и раздай их». «Возьми вазу и поставь в нее цветы».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Слушание, запоминание и отчетливое воспроизведение ряда слоговых комплексов, близких по звучанию и данных в рифмованной форме: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 xml:space="preserve">« </w:t>
      </w:r>
      <w:proofErr w:type="spellStart"/>
      <w:r w:rsidRPr="0035111E">
        <w:rPr>
          <w:color w:val="000000"/>
        </w:rPr>
        <w:t>Ж</w:t>
      </w:r>
      <w:proofErr w:type="gramStart"/>
      <w:r w:rsidRPr="0035111E">
        <w:rPr>
          <w:color w:val="000000"/>
        </w:rPr>
        <w:t>а</w:t>
      </w:r>
      <w:proofErr w:type="spellEnd"/>
      <w:r w:rsidRPr="0035111E">
        <w:rPr>
          <w:color w:val="000000"/>
        </w:rPr>
        <w:t>-</w:t>
      </w:r>
      <w:proofErr w:type="gramEnd"/>
      <w:r w:rsidRPr="0035111E">
        <w:rPr>
          <w:color w:val="000000"/>
        </w:rPr>
        <w:t xml:space="preserve"> </w:t>
      </w:r>
      <w:proofErr w:type="spellStart"/>
      <w:r w:rsidRPr="0035111E">
        <w:rPr>
          <w:color w:val="000000"/>
        </w:rPr>
        <w:t>жа</w:t>
      </w:r>
      <w:proofErr w:type="spellEnd"/>
      <w:r w:rsidRPr="0035111E">
        <w:rPr>
          <w:color w:val="000000"/>
        </w:rPr>
        <w:t xml:space="preserve">- </w:t>
      </w:r>
      <w:proofErr w:type="spellStart"/>
      <w:r w:rsidRPr="0035111E">
        <w:rPr>
          <w:color w:val="000000"/>
        </w:rPr>
        <w:t>жа</w:t>
      </w:r>
      <w:proofErr w:type="spellEnd"/>
      <w:r w:rsidRPr="0035111E">
        <w:rPr>
          <w:color w:val="000000"/>
        </w:rPr>
        <w:t>- есть иголка у ежа. Ша- ша- ш</w:t>
      </w:r>
      <w:proofErr w:type="gramStart"/>
      <w:r w:rsidRPr="0035111E">
        <w:rPr>
          <w:color w:val="000000"/>
        </w:rPr>
        <w:t>а-</w:t>
      </w:r>
      <w:proofErr w:type="gramEnd"/>
      <w:r w:rsidRPr="0035111E">
        <w:rPr>
          <w:color w:val="000000"/>
        </w:rPr>
        <w:t xml:space="preserve"> мама моет малыша.»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Выбор из двух близких по содержанию картинок той</w:t>
      </w:r>
      <w:proofErr w:type="gramStart"/>
      <w:r w:rsidRPr="0035111E">
        <w:rPr>
          <w:color w:val="000000"/>
        </w:rPr>
        <w:t xml:space="preserve"> ,</w:t>
      </w:r>
      <w:proofErr w:type="gramEnd"/>
      <w:r w:rsidRPr="0035111E">
        <w:rPr>
          <w:color w:val="000000"/>
        </w:rPr>
        <w:t xml:space="preserve"> которая соответствует услышанному предложению: Шура вытирала пыль. Лена поднималась на горку. Лена спускалась с горки.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Слушание сказок и рассказов в устном изложении учителя, выбор учащимися картинок по мере изложения текста.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b/>
          <w:bCs/>
          <w:i/>
          <w:iCs/>
          <w:color w:val="000000"/>
        </w:rPr>
        <w:t>Дикция и выразительность речи</w:t>
      </w:r>
      <w:r w:rsidRPr="0035111E">
        <w:rPr>
          <w:i/>
          <w:iCs/>
          <w:color w:val="000000"/>
        </w:rPr>
        <w:t>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Игры и упражнения на подвижность и четкость движений органов артикуляционного аппарата.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 xml:space="preserve">Заучивание </w:t>
      </w:r>
      <w:proofErr w:type="spellStart"/>
      <w:r w:rsidRPr="0035111E">
        <w:rPr>
          <w:color w:val="000000"/>
        </w:rPr>
        <w:t>чистоговорок</w:t>
      </w:r>
      <w:proofErr w:type="spellEnd"/>
      <w:r w:rsidRPr="0035111E">
        <w:rPr>
          <w:color w:val="000000"/>
        </w:rPr>
        <w:t xml:space="preserve"> с голоса учителя, отчетливое и выразительное их произнесение.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Упражнения на развитие речевого дыхания. Пение слоговых цепочек на мотивы знакомых детских песен. Перечисление предметов (2-3) на одном выдохе с указанием на эти предметы.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Произнесение небольших стихотворений в сопровождении движений.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Различение громкой и тихой речи в игре или в специально созданной учителем ситуации.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Выбор и использование правильной силы голоса в индивидуальных и хоровых упражнениях.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Быстрое и медленное произнесение ряда звуков, слогов и слов.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Упражнения на изменение темпа речи в соответствии с заданной ситуацией типа: Бабушка медленно спрашивает</w:t>
      </w:r>
      <w:proofErr w:type="gramStart"/>
      <w:r w:rsidRPr="0035111E">
        <w:rPr>
          <w:color w:val="000000"/>
        </w:rPr>
        <w:t xml:space="preserve"> :</w:t>
      </w:r>
      <w:proofErr w:type="gramEnd"/>
      <w:r w:rsidRPr="0035111E">
        <w:rPr>
          <w:color w:val="000000"/>
        </w:rPr>
        <w:t xml:space="preserve"> «Ты… куда… идешь… внучка? « Внучка быстро отвечает: «Я бегу к подружке»</w:t>
      </w:r>
      <w:proofErr w:type="gramStart"/>
      <w:r w:rsidRPr="0035111E">
        <w:rPr>
          <w:color w:val="000000"/>
        </w:rPr>
        <w:t xml:space="preserve"> .</w:t>
      </w:r>
      <w:proofErr w:type="gramEnd"/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Разучивание детских стихотворений, мин</w:t>
      </w:r>
      <w:proofErr w:type="gramStart"/>
      <w:r w:rsidRPr="0035111E">
        <w:rPr>
          <w:color w:val="000000"/>
        </w:rPr>
        <w:t>и-</w:t>
      </w:r>
      <w:proofErr w:type="gramEnd"/>
      <w:r w:rsidRPr="0035111E">
        <w:rPr>
          <w:color w:val="000000"/>
        </w:rPr>
        <w:t xml:space="preserve"> диалогов с последующим их воспроизведением в ролевых играх.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Вопросительная и восклицательная интонация в стихотворениях, разучиваемых с голоса учителя (по подражанию).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Практическое использование вопросительной и восклицательной интонации в речевых ситуациях (самостоятельно или с помощью учителя.)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Выражение лица: веселое</w:t>
      </w:r>
      <w:proofErr w:type="gramStart"/>
      <w:r w:rsidRPr="0035111E">
        <w:rPr>
          <w:color w:val="000000"/>
        </w:rPr>
        <w:t xml:space="preserve"> ,</w:t>
      </w:r>
      <w:proofErr w:type="gramEnd"/>
      <w:r w:rsidRPr="0035111E">
        <w:rPr>
          <w:color w:val="000000"/>
        </w:rPr>
        <w:t xml:space="preserve"> сердитое, грустное, удивленное.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Соотнесение соответствующего выражения лица с символическим рисунком.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Мимическая реакция на речь учителя, детей в ситуациях с заданным содержанием.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Подготовка речевой ситуации и организация высказывания.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« Давайте познакомимся».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«Отгадай, что в моем ранце».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«Школьная жизнь».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lastRenderedPageBreak/>
        <w:t>«Прогулка в машине».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«Веселый оркестр».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«Игры и игрушки».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«Тере</w:t>
      </w:r>
      <w:proofErr w:type="gramStart"/>
      <w:r w:rsidRPr="0035111E">
        <w:rPr>
          <w:color w:val="000000"/>
        </w:rPr>
        <w:t>м-</w:t>
      </w:r>
      <w:proofErr w:type="gramEnd"/>
      <w:r w:rsidRPr="0035111E">
        <w:rPr>
          <w:color w:val="000000"/>
        </w:rPr>
        <w:t xml:space="preserve"> теремок».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«Репка».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«Колобок».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«Играем в сказку».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«Мой адрес».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«Я дома»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«Я и мои товарищи».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«</w:t>
      </w:r>
      <w:proofErr w:type="spellStart"/>
      <w:r w:rsidRPr="0035111E">
        <w:rPr>
          <w:color w:val="000000"/>
        </w:rPr>
        <w:t>Мойдодыр</w:t>
      </w:r>
      <w:proofErr w:type="spellEnd"/>
      <w:r w:rsidRPr="0035111E">
        <w:rPr>
          <w:color w:val="000000"/>
        </w:rPr>
        <w:t>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«Мир природы».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Выявление представлений детей по теме ситуации с помощью вопросов учителя и с опорой на иллюстративный материал.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Называние предметов и действий с ними. Составление предложений по вопросам учителя с включением в ответы отработанной лексики.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Коллективное составление рассказа по теме с одновременным использованием картинн</w:t>
      </w:r>
      <w:proofErr w:type="gramStart"/>
      <w:r w:rsidRPr="0035111E">
        <w:rPr>
          <w:color w:val="000000"/>
        </w:rPr>
        <w:t>о-</w:t>
      </w:r>
      <w:proofErr w:type="gramEnd"/>
      <w:r w:rsidRPr="0035111E">
        <w:rPr>
          <w:color w:val="000000"/>
        </w:rPr>
        <w:t xml:space="preserve"> символической схемы к каждому предложению.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b/>
          <w:bCs/>
          <w:i/>
          <w:iCs/>
          <w:color w:val="000000"/>
        </w:rPr>
        <w:t>Культура общения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Приветствие и прощание в школе и дома.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Употребление слов здравствуй, здравствуйте, доброе утро, до свидания, пока.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Использование выразительных средств речи и помощников речи (мимика, жесты, позы).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 xml:space="preserve">Употребление «вежливых» </w:t>
      </w:r>
      <w:proofErr w:type="gramStart"/>
      <w:r w:rsidRPr="0035111E">
        <w:rPr>
          <w:color w:val="000000"/>
        </w:rPr>
        <w:t>слов</w:t>
      </w:r>
      <w:proofErr w:type="gramEnd"/>
      <w:r w:rsidRPr="0035111E">
        <w:rPr>
          <w:color w:val="000000"/>
        </w:rPr>
        <w:t xml:space="preserve"> пожалуйста, спасибо в соответствии с речевой ситуацией.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b/>
          <w:bCs/>
          <w:color w:val="000000"/>
          <w:u w:val="single"/>
        </w:rPr>
        <w:t>2 класс.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5111E">
        <w:rPr>
          <w:b/>
          <w:bCs/>
          <w:i/>
          <w:iCs/>
          <w:color w:val="000000"/>
        </w:rPr>
        <w:t>Аудирование</w:t>
      </w:r>
      <w:proofErr w:type="spellEnd"/>
      <w:r w:rsidRPr="0035111E">
        <w:rPr>
          <w:b/>
          <w:bCs/>
          <w:i/>
          <w:iCs/>
          <w:color w:val="000000"/>
        </w:rPr>
        <w:t>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Слушание, запоминание и отчетливое произнесение ряда слоговых комплексов и слов (2 слога, 2-3 слова).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 xml:space="preserve">Слушание и повторение слов, близких по звучанию </w:t>
      </w:r>
      <w:proofErr w:type="gramStart"/>
      <w:r w:rsidRPr="0035111E">
        <w:rPr>
          <w:color w:val="000000"/>
        </w:rPr>
        <w:t xml:space="preserve">( </w:t>
      </w:r>
      <w:proofErr w:type="gramEnd"/>
      <w:r w:rsidRPr="0035111E">
        <w:rPr>
          <w:color w:val="000000"/>
        </w:rPr>
        <w:t>с опорой на наглядные средства).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Выполнение действий с предлогами.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 xml:space="preserve">Выполнение движений или заданий по словесной двучленной инструкции учителя </w:t>
      </w:r>
      <w:proofErr w:type="gramStart"/>
      <w:r w:rsidRPr="0035111E">
        <w:rPr>
          <w:color w:val="000000"/>
        </w:rPr>
        <w:t>с</w:t>
      </w:r>
      <w:proofErr w:type="gramEnd"/>
      <w:r w:rsidRPr="0035111E">
        <w:rPr>
          <w:color w:val="000000"/>
        </w:rPr>
        <w:t xml:space="preserve"> следующим словесным отчетом о действии.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Прослушивание и выполнение заданий, записанных на магнитофонной ленте.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Упражнения в различении и соотнесении с ситуационными картинками предложений, содержащих слов</w:t>
      </w:r>
      <w:proofErr w:type="gramStart"/>
      <w:r w:rsidRPr="0035111E">
        <w:rPr>
          <w:color w:val="000000"/>
        </w:rPr>
        <w:t>а-</w:t>
      </w:r>
      <w:proofErr w:type="gramEnd"/>
      <w:r w:rsidRPr="0035111E">
        <w:rPr>
          <w:color w:val="000000"/>
        </w:rPr>
        <w:t>«родственники или слова, обозначающие функционально сходные предметы.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b/>
          <w:bCs/>
          <w:i/>
          <w:iCs/>
          <w:color w:val="000000"/>
        </w:rPr>
        <w:t>Дикция и выразительность (эмоциональность) речи.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Общие упражнения на подвижность органов речевого аппарат</w:t>
      </w:r>
      <w:proofErr w:type="gramStart"/>
      <w:r w:rsidRPr="0035111E">
        <w:rPr>
          <w:color w:val="000000"/>
        </w:rPr>
        <w:t>а(</w:t>
      </w:r>
      <w:proofErr w:type="gramEnd"/>
      <w:r w:rsidRPr="0035111E">
        <w:rPr>
          <w:color w:val="000000"/>
        </w:rPr>
        <w:t>игровые приемы активизации органов речи).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Дыхательные упражнения.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Пение слогов и слов на мотивы знакомых детских песен.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 xml:space="preserve">Голос. Сила голоса. Громкая, тихая, шепотная </w:t>
      </w:r>
      <w:proofErr w:type="spellStart"/>
      <w:r w:rsidRPr="0035111E">
        <w:rPr>
          <w:color w:val="000000"/>
        </w:rPr>
        <w:t>речь</w:t>
      </w:r>
      <w:proofErr w:type="gramStart"/>
      <w:r w:rsidRPr="0035111E">
        <w:rPr>
          <w:color w:val="000000"/>
        </w:rPr>
        <w:t>.И</w:t>
      </w:r>
      <w:proofErr w:type="gramEnd"/>
      <w:r w:rsidRPr="0035111E">
        <w:rPr>
          <w:color w:val="000000"/>
        </w:rPr>
        <w:t>ндивидуальные</w:t>
      </w:r>
      <w:proofErr w:type="spellEnd"/>
      <w:r w:rsidRPr="0035111E">
        <w:rPr>
          <w:color w:val="000000"/>
        </w:rPr>
        <w:t xml:space="preserve"> и хоровые упражнения с использованием силы голоса в различных речевых ситуациях.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Быстрая и медленная речь. Упражнения в использовании нормального темпа речи.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lastRenderedPageBreak/>
        <w:t>Мимика и жесты. Тренировочные упражнения в связи с речевой ситуацией, являющейся темой урока. Выражение лица: веселое, грустное, удивленное, сердитое.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 xml:space="preserve">Практическое использование в речевых ситуациях соответствующего тона </w:t>
      </w:r>
      <w:proofErr w:type="spellStart"/>
      <w:r w:rsidRPr="0035111E">
        <w:rPr>
          <w:color w:val="000000"/>
        </w:rPr>
        <w:t>голоса</w:t>
      </w:r>
      <w:proofErr w:type="gramStart"/>
      <w:r w:rsidRPr="0035111E">
        <w:rPr>
          <w:color w:val="000000"/>
        </w:rPr>
        <w:t>:п</w:t>
      </w:r>
      <w:proofErr w:type="gramEnd"/>
      <w:r w:rsidRPr="0035111E">
        <w:rPr>
          <w:color w:val="000000"/>
        </w:rPr>
        <w:t>риветливого</w:t>
      </w:r>
      <w:proofErr w:type="spellEnd"/>
      <w:r w:rsidRPr="0035111E">
        <w:rPr>
          <w:color w:val="000000"/>
        </w:rPr>
        <w:t>, вежливого, грустного, испуганного, сердитого.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b/>
          <w:bCs/>
          <w:i/>
          <w:iCs/>
          <w:color w:val="000000"/>
        </w:rPr>
        <w:t>Подготовка речевой ситуации и организация высказывания.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Лексические темы: «Школьная жизнь», «Игры детей», «Играем в сказку», «Я дома», «Я за порогом дома», «Мои товарищи в школе», «Любимое занятие», «Мир природы».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 xml:space="preserve">Тематика речевых ситуаций: игры детей, моя семья, доктор Айболит, </w:t>
      </w:r>
      <w:proofErr w:type="spellStart"/>
      <w:r w:rsidRPr="0035111E">
        <w:rPr>
          <w:color w:val="000000"/>
        </w:rPr>
        <w:t>Мойдодыр</w:t>
      </w:r>
      <w:proofErr w:type="spellEnd"/>
      <w:r w:rsidRPr="0035111E">
        <w:rPr>
          <w:color w:val="000000"/>
        </w:rPr>
        <w:t>, юный художник, разговор по секрету, я в зеркале, разговор с игрушкой, в гостях у бабушки, на школьной перемене, любимое занятие и др. (на усмотрение учителя).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Выявление представлений детей по теме ситуации с опорой на наглядный материал.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Называние детьми предметов и различных действий с ними. Характеристика признаков данных предметов: величина, цвет, форма, вкус, материал и др.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Совершенствование умения участвовать в вопросно-ответных диалогах.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Составление разных по содержанию предложений по определенной теме с опорой на заданную синтаксическую конструкцию.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Рассматривание атрибутов к ролевой игре, выбор роли и атрибутов к ней. Использование новых слов и предложений к ролевой игре.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Коллективное составление рассказа.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b/>
          <w:bCs/>
          <w:i/>
          <w:iCs/>
          <w:color w:val="000000"/>
        </w:rPr>
        <w:t>Культура общения.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Выражение благодарности. Вежливые слова.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Адекватное использование тона голоса, мимики и жестов в различных речевых ситуациях.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Внимание к собеседнику. Поведение собеседников в ходе диалога. Тренировочные упражнения на готовом текстовом материале.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b/>
          <w:bCs/>
          <w:color w:val="000000"/>
          <w:u w:val="single"/>
        </w:rPr>
        <w:t>3 класс.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b/>
          <w:bCs/>
          <w:i/>
          <w:iCs/>
          <w:color w:val="000000"/>
        </w:rPr>
        <w:t>Общение и его значение в жизни.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Общение с природой. Что «говорят» деревья, цветы? Чем отвечают они на наше общение с ними?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Понимаем ли мы язык животных, их повадки, позы? Попробуем разгадать их. Правильно ли мы общаемся с ними? Понимают ли нас животные?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Речевое общение. Правила речевого общения. Освоение правил речевого общения.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Письменное общение. Использование письменного общения в жизни.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5111E">
        <w:rPr>
          <w:b/>
          <w:bCs/>
          <w:i/>
          <w:iCs/>
          <w:color w:val="000000"/>
        </w:rPr>
        <w:t>Аудирование</w:t>
      </w:r>
      <w:proofErr w:type="spellEnd"/>
      <w:r w:rsidRPr="0035111E">
        <w:rPr>
          <w:b/>
          <w:bCs/>
          <w:i/>
          <w:iCs/>
          <w:color w:val="000000"/>
        </w:rPr>
        <w:t>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Повторение оппозиционных слоговых структур, слов – паронимов, предложений, различных по количеству слов. Игра «Маленький учитель», выполнение подобных заданий детьми (с помощью учителя).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 xml:space="preserve">Слушание коротких сказок и рассказов в исполнении чтецов с магнитофонной записи или просмотр видеофильмов. Ответы на вопросы по содержанию </w:t>
      </w:r>
      <w:proofErr w:type="gramStart"/>
      <w:r w:rsidRPr="0035111E">
        <w:rPr>
          <w:color w:val="000000"/>
        </w:rPr>
        <w:t>прослушанного</w:t>
      </w:r>
      <w:proofErr w:type="gramEnd"/>
      <w:r w:rsidRPr="0035111E">
        <w:rPr>
          <w:color w:val="000000"/>
        </w:rPr>
        <w:t xml:space="preserve"> или просмотренного.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Выполнение словесной инструкции, данной в письменном виде. Включение письменного задания в ролевую ситуацию.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Выбор из двух сходных по содержанию картинок той, которая соответствует услышанному предложению. Объяснение выбора.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b/>
          <w:bCs/>
          <w:i/>
          <w:iCs/>
          <w:color w:val="000000"/>
        </w:rPr>
        <w:t>Дикция и выразительность речи.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Совершенствование речевого дыхания.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lastRenderedPageBreak/>
        <w:t xml:space="preserve">Чёткое выразительное произнесение </w:t>
      </w:r>
      <w:proofErr w:type="spellStart"/>
      <w:r w:rsidRPr="0035111E">
        <w:rPr>
          <w:color w:val="000000"/>
        </w:rPr>
        <w:t>чистоговорок</w:t>
      </w:r>
      <w:proofErr w:type="spellEnd"/>
      <w:r w:rsidRPr="0035111E">
        <w:rPr>
          <w:color w:val="000000"/>
        </w:rPr>
        <w:t>, стихотворных диалогов по подражанию.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Громкая, спокойная, тихая, шепотная речь. Использование нужной силы голоса в различных ролевых ситуациях.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Вежливый тон голоса в разговоре. Передача различных чувств соответствующим тоном голоса в специально подобранных диалогах. Различение на рисунках выражения этих чувств.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Произнесение одной и той же фразы с вопросительной, повествовательной и восклицательной интонацией. Обыгрывание ситуаций.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b/>
          <w:bCs/>
          <w:i/>
          <w:iCs/>
          <w:color w:val="000000"/>
        </w:rPr>
        <w:t>Подготовка речевой ситуации и организация высказывания.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Лексические темы: «Школьная жизнь», «Играем в сказку», «Я дома», «Я за порогом дома», «Мы собрались поиграть!», «Мои друзья», «Мир природы».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Определение темы ситуации, обсуждение того, что именно сказать по этой теме. Обсуждение и подготовка атрибутов речевой ситуации.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Отгадывание загадок, составление загадок с опорой на наглядный материал.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 xml:space="preserve">Совершенствование умения участвовать в </w:t>
      </w:r>
      <w:proofErr w:type="gramStart"/>
      <w:r w:rsidRPr="0035111E">
        <w:rPr>
          <w:color w:val="000000"/>
        </w:rPr>
        <w:t>вопросно – ответных</w:t>
      </w:r>
      <w:proofErr w:type="gramEnd"/>
      <w:r w:rsidRPr="0035111E">
        <w:rPr>
          <w:color w:val="000000"/>
        </w:rPr>
        <w:t xml:space="preserve"> диалогах.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Составление диалогов типа «вопрос - сообщение».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 xml:space="preserve">Составление совместно </w:t>
      </w:r>
      <w:proofErr w:type="gramStart"/>
      <w:r w:rsidRPr="0035111E">
        <w:rPr>
          <w:color w:val="000000"/>
        </w:rPr>
        <w:t>с учителем разных по содержанию предложений с опорой на иллюстративный материал по теме</w:t>
      </w:r>
      <w:proofErr w:type="gramEnd"/>
      <w:r w:rsidRPr="0035111E">
        <w:rPr>
          <w:color w:val="000000"/>
        </w:rPr>
        <w:t xml:space="preserve"> ситуации. Замена часто повторяющегося слова школа другими словами (местоимениями). Фиксация символами каждого предложения в процессе подготовки, последующее составление связного высказывания (4 – 5 предложений).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b/>
          <w:bCs/>
          <w:i/>
          <w:iCs/>
          <w:color w:val="000000"/>
        </w:rPr>
        <w:t>Культура общения.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Выражение просьбы.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Речевое общение со старшими. Общение с друзьями. Дифференциация речевого поведения в соответствии с ситуацией.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Речевое общение с малознакомыми людьми.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b/>
          <w:bCs/>
          <w:color w:val="000000"/>
          <w:u w:val="single"/>
        </w:rPr>
        <w:t>4 класс.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b/>
          <w:bCs/>
          <w:i/>
          <w:iCs/>
          <w:color w:val="000000"/>
        </w:rPr>
        <w:t>Общение и его значение в жизни.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Передача мыслей, чувств, знаний на расстоянии. Для чего люди создали радио, кино, телевидение? Кто говорит с нами по радио, с кино- и телеэкрана? Важно ли для нас это общение?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Почему книгу называют собеседником? Какой это собеседник – устный или письменный? Что мы узнаем из книги? Важно ли для нас это общение?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Влияние речи на поступки людей. Свойства слов: радовать, огорчать, мирить, сердить, утешать. Конкретизация каждого слова соответствующими примерами. Условные знаки в общении людей: не курить, переход, метро, мужской и женский туалет, нельзя фотографировать и т.д.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35111E">
        <w:rPr>
          <w:b/>
          <w:bCs/>
          <w:i/>
          <w:iCs/>
          <w:color w:val="000000"/>
        </w:rPr>
        <w:t>Аудирование</w:t>
      </w:r>
      <w:proofErr w:type="spellEnd"/>
      <w:r w:rsidRPr="0035111E">
        <w:rPr>
          <w:b/>
          <w:bCs/>
          <w:i/>
          <w:iCs/>
          <w:color w:val="000000"/>
        </w:rPr>
        <w:t>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Повторение предложений (из 5-6 слов), разных по структуре, вслед за учителем.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 xml:space="preserve">Прослушивание коротких сказок и рассказов в магнитофонной записи с их </w:t>
      </w:r>
      <w:proofErr w:type="gramStart"/>
      <w:r w:rsidRPr="0035111E">
        <w:rPr>
          <w:color w:val="000000"/>
        </w:rPr>
        <w:t>последующими</w:t>
      </w:r>
      <w:proofErr w:type="gramEnd"/>
      <w:r w:rsidRPr="0035111E">
        <w:rPr>
          <w:color w:val="000000"/>
        </w:rPr>
        <w:t xml:space="preserve"> пересказом.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b/>
          <w:bCs/>
          <w:i/>
          <w:iCs/>
          <w:color w:val="000000"/>
        </w:rPr>
        <w:t>Дикция и выразительность речи.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Практическое использование силы голоса, тона и темпа речи в различных речевых ситуациях.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Многообразие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произнесенных фраз с пиктограммами.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lastRenderedPageBreak/>
        <w:t>Мимика и жесты. Упражнения в передаче чувств, эмоций с помощью мимики и жестов в сочетании с речь и без неё, с опорой на пиктограммы и без них.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b/>
          <w:bCs/>
          <w:i/>
          <w:iCs/>
          <w:color w:val="000000"/>
        </w:rPr>
        <w:t>Подготовка речевой ситуации и организация высказывания.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Лексические темы: «Игры с друзьями», «Играем в сказку», «Мы писатели», «Я дома», «Я за порогом дома», «Я в мире природы».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Определение темы ситуации, обсуждение того, что именно сказать по этой теме. Обсуждение и подготовка атрибутов речевой ситуации.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Подбор слов и составление предложений по теме речевой ситуации.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Совершенствование умения участвовать в диалогах различного типа (вопрос – ответ, вопрос - сообщение).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Составление связного высказывания на основе серии сюжетных картинок, с использованием отработанной лексики по теме и с учетом фиксированной структуры высказывания.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b/>
          <w:bCs/>
          <w:i/>
          <w:iCs/>
          <w:color w:val="000000"/>
        </w:rPr>
        <w:t>Культура общения.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Устное и письменное приглашение, поздравление. Упражнения в составлении устного и письменного приглашения, поздравления.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Извинение.</w:t>
      </w:r>
    </w:p>
    <w:p w:rsidR="00E86C70" w:rsidRPr="0035111E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Вежливый отказ от предложения, приглашения.</w:t>
      </w:r>
    </w:p>
    <w:p w:rsidR="00E86C70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  <w:r w:rsidRPr="0035111E">
        <w:rPr>
          <w:color w:val="000000"/>
        </w:rPr>
        <w:t>Использование этикетных форм общения в различных речевых ситуациях.</w:t>
      </w:r>
    </w:p>
    <w:p w:rsidR="00E86C70" w:rsidRDefault="00E86C7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E86C70" w:rsidRPr="00152C47" w:rsidRDefault="00152C47" w:rsidP="00152C47">
      <w:pPr>
        <w:pStyle w:val="ae"/>
        <w:shd w:val="clear" w:color="auto" w:fill="FFFFFF"/>
        <w:spacing w:before="0" w:beforeAutospacing="0" w:after="0" w:afterAutospacing="0"/>
        <w:jc w:val="center"/>
        <w:rPr>
          <w:b/>
        </w:rPr>
      </w:pPr>
      <w:r w:rsidRPr="00152C47">
        <w:rPr>
          <w:b/>
        </w:rPr>
        <w:t>Тематическое планирование</w:t>
      </w:r>
    </w:p>
    <w:p w:rsidR="006F4990" w:rsidRDefault="006F499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5070"/>
        <w:gridCol w:w="2268"/>
        <w:gridCol w:w="2268"/>
        <w:gridCol w:w="2222"/>
        <w:gridCol w:w="2958"/>
      </w:tblGrid>
      <w:tr w:rsidR="00EE60DB" w:rsidRPr="00EE60DB" w:rsidTr="00B74079">
        <w:tc>
          <w:tcPr>
            <w:tcW w:w="5070" w:type="dxa"/>
          </w:tcPr>
          <w:p w:rsidR="00EE60DB" w:rsidRPr="00EE60DB" w:rsidRDefault="00EE60DB" w:rsidP="00EE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DB">
              <w:rPr>
                <w:rFonts w:ascii="Times New Roman" w:hAnsi="Times New Roman" w:cs="Times New Roman"/>
                <w:sz w:val="24"/>
                <w:szCs w:val="24"/>
              </w:rPr>
              <w:t>Разделы и темы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DB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DB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222" w:type="dxa"/>
          </w:tcPr>
          <w:p w:rsidR="00EE60DB" w:rsidRPr="00EE60DB" w:rsidRDefault="00EE60DB" w:rsidP="00EE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DB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958" w:type="dxa"/>
          </w:tcPr>
          <w:p w:rsidR="00EE60DB" w:rsidRPr="00EE60DB" w:rsidRDefault="00EE60DB" w:rsidP="00EE60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0DB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EE60DB" w:rsidRPr="00EE60DB" w:rsidTr="00B74079">
        <w:tc>
          <w:tcPr>
            <w:tcW w:w="5070" w:type="dxa"/>
            <w:vAlign w:val="center"/>
          </w:tcPr>
          <w:p w:rsidR="00EE60DB" w:rsidRPr="00EE60DB" w:rsidRDefault="00EE60DB" w:rsidP="00EE60DB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EE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Аудирование</w:t>
            </w:r>
            <w:proofErr w:type="spellEnd"/>
            <w:r w:rsidRPr="00EE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понимание речи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22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E60DB" w:rsidRPr="00EE60DB" w:rsidTr="00B74079">
        <w:tc>
          <w:tcPr>
            <w:tcW w:w="5070" w:type="dxa"/>
            <w:vAlign w:val="center"/>
          </w:tcPr>
          <w:p w:rsidR="00EE60DB" w:rsidRPr="00EE60DB" w:rsidRDefault="00EE60DB" w:rsidP="00EE60DB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Дикция и выразительность речи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2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E60DB" w:rsidRPr="00EE60DB" w:rsidTr="00B74079">
        <w:tc>
          <w:tcPr>
            <w:tcW w:w="5070" w:type="dxa"/>
          </w:tcPr>
          <w:p w:rsidR="00EE60DB" w:rsidRPr="00EE60DB" w:rsidRDefault="00EE60DB" w:rsidP="00EE60DB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Обращение, привлечение внимания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E60DB" w:rsidRPr="00EE60DB" w:rsidTr="00B74079">
        <w:tc>
          <w:tcPr>
            <w:tcW w:w="5070" w:type="dxa"/>
          </w:tcPr>
          <w:p w:rsidR="00EE60DB" w:rsidRPr="00EE60DB" w:rsidRDefault="00EE60DB" w:rsidP="00EE60DB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Знакомство, представление, приветствие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22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E60DB" w:rsidRPr="00EE60DB" w:rsidTr="00B74079">
        <w:tc>
          <w:tcPr>
            <w:tcW w:w="5070" w:type="dxa"/>
          </w:tcPr>
          <w:p w:rsidR="00EE60DB" w:rsidRPr="00EE60DB" w:rsidRDefault="00EE60DB" w:rsidP="00EE60DB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и прощание.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22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5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E60DB" w:rsidRPr="00EE60DB" w:rsidTr="00B74079">
        <w:tc>
          <w:tcPr>
            <w:tcW w:w="5070" w:type="dxa"/>
          </w:tcPr>
          <w:p w:rsidR="00EE60DB" w:rsidRPr="00EE60DB" w:rsidRDefault="00EE60DB" w:rsidP="00EE60DB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Приглашение, предложение.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2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E60DB" w:rsidRPr="00EE60DB" w:rsidTr="00B74079">
        <w:tc>
          <w:tcPr>
            <w:tcW w:w="5070" w:type="dxa"/>
          </w:tcPr>
          <w:p w:rsidR="00EE60DB" w:rsidRPr="00EE60DB" w:rsidRDefault="00EE60DB" w:rsidP="00EE60DB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Поздравление, пожелание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E60DB" w:rsidRPr="00EE60DB" w:rsidTr="00B74079">
        <w:tc>
          <w:tcPr>
            <w:tcW w:w="5070" w:type="dxa"/>
          </w:tcPr>
          <w:p w:rsidR="00EE60DB" w:rsidRPr="00EE60DB" w:rsidRDefault="00EE60DB" w:rsidP="00EE60DB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Благодарность.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E60DB" w:rsidRPr="00EE60DB" w:rsidTr="00B74079">
        <w:tc>
          <w:tcPr>
            <w:tcW w:w="5070" w:type="dxa"/>
          </w:tcPr>
          <w:p w:rsidR="00EE60DB" w:rsidRPr="00EE60DB" w:rsidRDefault="00EE60DB" w:rsidP="00EE60DB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Замечание, извинение.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22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E60DB" w:rsidRPr="00EE60DB" w:rsidTr="00B74079">
        <w:tc>
          <w:tcPr>
            <w:tcW w:w="5070" w:type="dxa"/>
          </w:tcPr>
          <w:p w:rsidR="00EE60DB" w:rsidRPr="00EE60DB" w:rsidRDefault="00EE60DB" w:rsidP="00EE60DB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Телефонный разговор.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22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E60DB" w:rsidRPr="00EE60DB" w:rsidTr="00B74079">
        <w:tc>
          <w:tcPr>
            <w:tcW w:w="5070" w:type="dxa"/>
          </w:tcPr>
          <w:p w:rsidR="00EE60DB" w:rsidRPr="00EE60DB" w:rsidRDefault="00EE60DB" w:rsidP="00EE60DB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Просьба, совет.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22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E60DB" w:rsidRPr="00EE60DB" w:rsidTr="00B74079">
        <w:tc>
          <w:tcPr>
            <w:tcW w:w="5070" w:type="dxa"/>
          </w:tcPr>
          <w:p w:rsidR="00EE60DB" w:rsidRPr="00EE60DB" w:rsidRDefault="00EE60DB" w:rsidP="00EE60DB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Сочувствие, утешение.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22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5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EE60DB" w:rsidRPr="00EE60DB" w:rsidTr="00B74079">
        <w:tc>
          <w:tcPr>
            <w:tcW w:w="5070" w:type="dxa"/>
          </w:tcPr>
          <w:p w:rsidR="00EE60DB" w:rsidRPr="00EE60DB" w:rsidRDefault="00EE60DB" w:rsidP="00EE60DB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Одобрение, комплимент.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222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EE60DB" w:rsidRPr="00EE60DB" w:rsidTr="00B74079">
        <w:tc>
          <w:tcPr>
            <w:tcW w:w="5070" w:type="dxa"/>
          </w:tcPr>
          <w:p w:rsidR="00EE60DB" w:rsidRPr="00EE60DB" w:rsidRDefault="00EE60DB" w:rsidP="00EE60DB">
            <w:pPr>
              <w:spacing w:line="0" w:lineRule="atLeast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Общение и его значение в жизни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---</w:t>
            </w:r>
          </w:p>
        </w:tc>
        <w:tc>
          <w:tcPr>
            <w:tcW w:w="2222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E60DB" w:rsidRPr="00EE60DB" w:rsidTr="00B74079">
        <w:tc>
          <w:tcPr>
            <w:tcW w:w="5070" w:type="dxa"/>
          </w:tcPr>
          <w:p w:rsidR="00EE60DB" w:rsidRPr="00EE60DB" w:rsidRDefault="00EE60DB" w:rsidP="00EE60DB">
            <w:pPr>
              <w:spacing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 ч</w:t>
            </w:r>
          </w:p>
        </w:tc>
        <w:tc>
          <w:tcPr>
            <w:tcW w:w="226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 ч</w:t>
            </w:r>
          </w:p>
        </w:tc>
        <w:tc>
          <w:tcPr>
            <w:tcW w:w="2222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 ч</w:t>
            </w:r>
          </w:p>
        </w:tc>
        <w:tc>
          <w:tcPr>
            <w:tcW w:w="2958" w:type="dxa"/>
          </w:tcPr>
          <w:p w:rsidR="00EE60DB" w:rsidRPr="00EE60DB" w:rsidRDefault="00EE60DB" w:rsidP="00EE60DB">
            <w:pPr>
              <w:spacing w:line="0" w:lineRule="atLeast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E60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68 </w:t>
            </w:r>
          </w:p>
        </w:tc>
      </w:tr>
    </w:tbl>
    <w:p w:rsidR="006F4990" w:rsidRDefault="006F499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6F4990" w:rsidRDefault="006F4990" w:rsidP="00D82A1D">
      <w:pPr>
        <w:pStyle w:val="ae"/>
        <w:shd w:val="clear" w:color="auto" w:fill="FFFFFF"/>
        <w:spacing w:before="0" w:beforeAutospacing="0" w:after="0" w:afterAutospacing="0"/>
        <w:rPr>
          <w:color w:val="000000"/>
        </w:rPr>
      </w:pPr>
    </w:p>
    <w:p w:rsidR="00E86C70" w:rsidRPr="006F4990" w:rsidRDefault="006F4990" w:rsidP="00152C47">
      <w:pPr>
        <w:pStyle w:val="ae"/>
        <w:shd w:val="clear" w:color="auto" w:fill="FFFFFF"/>
        <w:spacing w:before="0" w:beforeAutospacing="0" w:after="0" w:afterAutospacing="0"/>
        <w:ind w:left="1429"/>
        <w:jc w:val="center"/>
        <w:rPr>
          <w:b/>
          <w:color w:val="000000"/>
        </w:rPr>
      </w:pPr>
      <w:r w:rsidRPr="006F4990">
        <w:rPr>
          <w:b/>
        </w:rPr>
        <w:lastRenderedPageBreak/>
        <w:t>Перечень учебно-методического обеспечения</w:t>
      </w:r>
    </w:p>
    <w:p w:rsidR="006F4990" w:rsidRPr="006F4990" w:rsidRDefault="006F4990" w:rsidP="00D82A1D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«Речевая практика» 1 класс, </w:t>
      </w:r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К. Аксёнова, С. В. Комарова, М. И. Шишкова. </w:t>
      </w:r>
      <w:r w:rsidRPr="006F4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Букварь </w:t>
      </w:r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1класса специальных (</w:t>
      </w:r>
      <w:proofErr w:type="spellStart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</w:t>
      </w:r>
      <w:proofErr w:type="spellEnd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spellStart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proofErr w:type="gramStart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чреждений</w:t>
      </w:r>
      <w:proofErr w:type="spellEnd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VIII вида. 11-е издание. Москва «Просвещение»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6F4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990" w:rsidRDefault="006F4990" w:rsidP="00D82A1D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С.Ю. Ильина. </w:t>
      </w:r>
    </w:p>
    <w:p w:rsidR="006F4990" w:rsidRDefault="006F4990" w:rsidP="00D82A1D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«Речевая практика» 2 класс, </w:t>
      </w:r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К. Аксёнова, С. В. Комарова, М. И. Шишкова. </w:t>
      </w:r>
      <w:r w:rsidRPr="006F4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Букварь </w:t>
      </w:r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1класса специальных (</w:t>
      </w:r>
      <w:proofErr w:type="spellStart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</w:t>
      </w:r>
      <w:proofErr w:type="spellEnd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spellStart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proofErr w:type="gramStart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чреждений</w:t>
      </w:r>
      <w:proofErr w:type="spellEnd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VIII вида. 11-е издание. Москва «Просвещение»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6F4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4990" w:rsidRDefault="006F4990" w:rsidP="00D82A1D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«Речевая практика» 3 класс, </w:t>
      </w:r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К. Аксёнова, С. В. Комарова, М. И. Шишкова. </w:t>
      </w:r>
      <w:r w:rsidRPr="006F4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Букварь </w:t>
      </w:r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1класса специальных (</w:t>
      </w:r>
      <w:proofErr w:type="spellStart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</w:t>
      </w:r>
      <w:proofErr w:type="spellEnd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spellStart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proofErr w:type="gramStart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чреждений</w:t>
      </w:r>
      <w:proofErr w:type="spellEnd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VIII вида. 11-е издание. Москва «Просвещение»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6F4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4990" w:rsidRDefault="006F4990" w:rsidP="00D82A1D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«Речевая практика» 4 класс, </w:t>
      </w:r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К. Аксёнова, С. В. Комарова, М. И. Шишкова. </w:t>
      </w:r>
      <w:r w:rsidRPr="006F49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Букварь </w:t>
      </w:r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1класса специальных (</w:t>
      </w:r>
      <w:proofErr w:type="spellStart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</w:t>
      </w:r>
      <w:proofErr w:type="spellEnd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spellStart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proofErr w:type="gramStart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чреждений</w:t>
      </w:r>
      <w:proofErr w:type="spellEnd"/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VIII вида. 11-е издание. Москва «Просвещение»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2018</w:t>
      </w:r>
      <w:r w:rsidRPr="006F49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F49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F4990" w:rsidRPr="006F4990" w:rsidRDefault="006F4990" w:rsidP="00D82A1D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6C70" w:rsidRPr="0035111E" w:rsidRDefault="00E86C70" w:rsidP="00D82A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86C70" w:rsidRPr="00E86C70" w:rsidRDefault="00E86C70" w:rsidP="00D82A1D">
      <w:pPr>
        <w:pStyle w:val="a4"/>
        <w:spacing w:after="0" w:line="240" w:lineRule="auto"/>
        <w:ind w:left="1069"/>
        <w:rPr>
          <w:rFonts w:ascii="Times New Roman" w:hAnsi="Times New Roman" w:cs="Times New Roman"/>
          <w:bCs/>
          <w:sz w:val="24"/>
          <w:szCs w:val="24"/>
        </w:rPr>
      </w:pPr>
    </w:p>
    <w:sectPr w:rsidR="00E86C70" w:rsidRPr="00E86C70" w:rsidSect="00D82A1D">
      <w:footerReference w:type="default" r:id="rId10"/>
      <w:pgSz w:w="16838" w:h="11906" w:orient="landscape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9C8" w:rsidRDefault="00C109C8" w:rsidP="00F61830">
      <w:pPr>
        <w:spacing w:after="0" w:line="240" w:lineRule="auto"/>
      </w:pPr>
      <w:r>
        <w:separator/>
      </w:r>
    </w:p>
  </w:endnote>
  <w:endnote w:type="continuationSeparator" w:id="0">
    <w:p w:rsidR="00C109C8" w:rsidRDefault="00C109C8" w:rsidP="00F61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6923"/>
      <w:docPartObj>
        <w:docPartGallery w:val="Page Numbers (Bottom of Page)"/>
        <w:docPartUnique/>
      </w:docPartObj>
    </w:sdtPr>
    <w:sdtEndPr/>
    <w:sdtContent>
      <w:p w:rsidR="00F61830" w:rsidRDefault="004C0F3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1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1830" w:rsidRDefault="00F6183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9C8" w:rsidRDefault="00C109C8" w:rsidP="00F61830">
      <w:pPr>
        <w:spacing w:after="0" w:line="240" w:lineRule="auto"/>
      </w:pPr>
      <w:r>
        <w:separator/>
      </w:r>
    </w:p>
  </w:footnote>
  <w:footnote w:type="continuationSeparator" w:id="0">
    <w:p w:rsidR="00C109C8" w:rsidRDefault="00C109C8" w:rsidP="00F61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F0046"/>
    <w:multiLevelType w:val="hybridMultilevel"/>
    <w:tmpl w:val="6BDAF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E72E5"/>
    <w:multiLevelType w:val="hybridMultilevel"/>
    <w:tmpl w:val="44F865BE"/>
    <w:lvl w:ilvl="0" w:tplc="B37C0F6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73F4B"/>
    <w:multiLevelType w:val="multilevel"/>
    <w:tmpl w:val="C266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A4F08"/>
    <w:multiLevelType w:val="multilevel"/>
    <w:tmpl w:val="71AC3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A11D3D"/>
    <w:multiLevelType w:val="multilevel"/>
    <w:tmpl w:val="E084B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8C5801"/>
    <w:multiLevelType w:val="hybridMultilevel"/>
    <w:tmpl w:val="6F60480E"/>
    <w:lvl w:ilvl="0" w:tplc="61347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F153F0"/>
    <w:multiLevelType w:val="multilevel"/>
    <w:tmpl w:val="CBE0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7248EA"/>
    <w:multiLevelType w:val="multilevel"/>
    <w:tmpl w:val="05E0E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17190C"/>
    <w:multiLevelType w:val="multilevel"/>
    <w:tmpl w:val="D0EA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7E5B66"/>
    <w:multiLevelType w:val="hybridMultilevel"/>
    <w:tmpl w:val="D0F6F4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57F77"/>
    <w:multiLevelType w:val="multilevel"/>
    <w:tmpl w:val="8C88A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490482"/>
    <w:multiLevelType w:val="hybridMultilevel"/>
    <w:tmpl w:val="1FA0C1F4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3">
    <w:nsid w:val="5D025DAF"/>
    <w:multiLevelType w:val="multilevel"/>
    <w:tmpl w:val="913C1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BE58CA"/>
    <w:multiLevelType w:val="multilevel"/>
    <w:tmpl w:val="EB0C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AF62677"/>
    <w:multiLevelType w:val="hybridMultilevel"/>
    <w:tmpl w:val="BCCEC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E5D34"/>
    <w:multiLevelType w:val="hybridMultilevel"/>
    <w:tmpl w:val="7486BB36"/>
    <w:lvl w:ilvl="0" w:tplc="D666A94E">
      <w:start w:val="3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4A830FD"/>
    <w:multiLevelType w:val="multilevel"/>
    <w:tmpl w:val="0A00F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B20FE9"/>
    <w:multiLevelType w:val="multilevel"/>
    <w:tmpl w:val="34C02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EC5BF8"/>
    <w:multiLevelType w:val="multilevel"/>
    <w:tmpl w:val="F20C7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395C01"/>
    <w:multiLevelType w:val="multilevel"/>
    <w:tmpl w:val="B9B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474D18"/>
    <w:multiLevelType w:val="hybridMultilevel"/>
    <w:tmpl w:val="5F7C9FE4"/>
    <w:lvl w:ilvl="0" w:tplc="83FA8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9A055E"/>
    <w:multiLevelType w:val="hybridMultilevel"/>
    <w:tmpl w:val="DFF8EA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DAA379F"/>
    <w:multiLevelType w:val="hybridMultilevel"/>
    <w:tmpl w:val="6F60480E"/>
    <w:lvl w:ilvl="0" w:tplc="61347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5F581C"/>
    <w:multiLevelType w:val="multilevel"/>
    <w:tmpl w:val="C760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"/>
  </w:num>
  <w:num w:numId="4">
    <w:abstractNumId w:val="15"/>
  </w:num>
  <w:num w:numId="5">
    <w:abstractNumId w:val="22"/>
  </w:num>
  <w:num w:numId="6">
    <w:abstractNumId w:val="12"/>
  </w:num>
  <w:num w:numId="7">
    <w:abstractNumId w:val="0"/>
  </w:num>
  <w:num w:numId="8">
    <w:abstractNumId w:val="11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20"/>
  </w:num>
  <w:num w:numId="19">
    <w:abstractNumId w:val="24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6"/>
  </w:num>
  <w:num w:numId="23">
    <w:abstractNumId w:val="13"/>
  </w:num>
  <w:num w:numId="24">
    <w:abstractNumId w:val="9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0C58"/>
    <w:rsid w:val="0013200E"/>
    <w:rsid w:val="00152C47"/>
    <w:rsid w:val="002514F9"/>
    <w:rsid w:val="00284FB8"/>
    <w:rsid w:val="00293BE6"/>
    <w:rsid w:val="0033315C"/>
    <w:rsid w:val="003C3CD8"/>
    <w:rsid w:val="00446035"/>
    <w:rsid w:val="004C0F3F"/>
    <w:rsid w:val="00582976"/>
    <w:rsid w:val="0058725D"/>
    <w:rsid w:val="006445D0"/>
    <w:rsid w:val="006F4990"/>
    <w:rsid w:val="009A7442"/>
    <w:rsid w:val="00B356B0"/>
    <w:rsid w:val="00C109C8"/>
    <w:rsid w:val="00D00C58"/>
    <w:rsid w:val="00D15BC1"/>
    <w:rsid w:val="00D82A1D"/>
    <w:rsid w:val="00E86C70"/>
    <w:rsid w:val="00EE60DB"/>
    <w:rsid w:val="00F61830"/>
    <w:rsid w:val="00FA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58"/>
  </w:style>
  <w:style w:type="paragraph" w:styleId="1">
    <w:name w:val="heading 1"/>
    <w:basedOn w:val="a"/>
    <w:next w:val="a"/>
    <w:link w:val="10"/>
    <w:qFormat/>
    <w:rsid w:val="00284FB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C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C58"/>
    <w:pPr>
      <w:ind w:left="720"/>
      <w:contextualSpacing/>
    </w:pPr>
  </w:style>
  <w:style w:type="paragraph" w:styleId="a5">
    <w:name w:val="Body Text"/>
    <w:basedOn w:val="a"/>
    <w:link w:val="a6"/>
    <w:rsid w:val="00D00C5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00C5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Emphasis"/>
    <w:uiPriority w:val="20"/>
    <w:qFormat/>
    <w:rsid w:val="00D00C58"/>
    <w:rPr>
      <w:i/>
      <w:iCs/>
    </w:rPr>
  </w:style>
  <w:style w:type="paragraph" w:styleId="a8">
    <w:name w:val="No Spacing"/>
    <w:link w:val="a9"/>
    <w:uiPriority w:val="1"/>
    <w:qFormat/>
    <w:rsid w:val="00D15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D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15BC1"/>
  </w:style>
  <w:style w:type="character" w:customStyle="1" w:styleId="a9">
    <w:name w:val="Без интервала Знак"/>
    <w:basedOn w:val="a0"/>
    <w:link w:val="a8"/>
    <w:uiPriority w:val="1"/>
    <w:locked/>
    <w:rsid w:val="00D15B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">
    <w:name w:val="c6 c2"/>
    <w:basedOn w:val="a0"/>
    <w:rsid w:val="00D15BC1"/>
  </w:style>
  <w:style w:type="paragraph" w:customStyle="1" w:styleId="c3c38">
    <w:name w:val="c3 c38"/>
    <w:basedOn w:val="a"/>
    <w:rsid w:val="00D15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5B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16">
    <w:name w:val="p16"/>
    <w:basedOn w:val="a"/>
    <w:rsid w:val="00D15BC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15">
    <w:name w:val="p15"/>
    <w:basedOn w:val="a"/>
    <w:rsid w:val="00D15BC1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a">
    <w:name w:val="header"/>
    <w:basedOn w:val="a"/>
    <w:link w:val="ab"/>
    <w:uiPriority w:val="99"/>
    <w:unhideWhenUsed/>
    <w:rsid w:val="00F61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1830"/>
  </w:style>
  <w:style w:type="paragraph" w:styleId="ac">
    <w:name w:val="footer"/>
    <w:basedOn w:val="a"/>
    <w:link w:val="ad"/>
    <w:uiPriority w:val="99"/>
    <w:unhideWhenUsed/>
    <w:rsid w:val="00F618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1830"/>
  </w:style>
  <w:style w:type="character" w:customStyle="1" w:styleId="10">
    <w:name w:val="Заголовок 1 Знак"/>
    <w:basedOn w:val="a0"/>
    <w:link w:val="1"/>
    <w:rsid w:val="00284F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s12">
    <w:name w:val="s12"/>
    <w:rsid w:val="009A7442"/>
  </w:style>
  <w:style w:type="paragraph" w:customStyle="1" w:styleId="p23">
    <w:name w:val="p23"/>
    <w:basedOn w:val="a"/>
    <w:rsid w:val="009A7442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customStyle="1" w:styleId="p22">
    <w:name w:val="p22"/>
    <w:basedOn w:val="a"/>
    <w:rsid w:val="009A7442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paragraph" w:styleId="ae">
    <w:name w:val="Normal (Web)"/>
    <w:basedOn w:val="a"/>
    <w:uiPriority w:val="99"/>
    <w:unhideWhenUsed/>
    <w:rsid w:val="00E8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rsid w:val="006F4990"/>
  </w:style>
  <w:style w:type="paragraph" w:customStyle="1" w:styleId="p28">
    <w:name w:val="p28"/>
    <w:basedOn w:val="a"/>
    <w:rsid w:val="006F4990"/>
    <w:pPr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e-IL" w:bidi="he-IL"/>
    </w:rPr>
  </w:style>
  <w:style w:type="table" w:customStyle="1" w:styleId="11">
    <w:name w:val="Сетка таблицы1"/>
    <w:basedOn w:val="a1"/>
    <w:next w:val="a3"/>
    <w:uiPriority w:val="59"/>
    <w:rsid w:val="00EE6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333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331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9546D-F73E-47D5-83DC-053DC479C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Крюкова</dc:creator>
  <cp:lastModifiedBy>User</cp:lastModifiedBy>
  <cp:revision>17</cp:revision>
  <dcterms:created xsi:type="dcterms:W3CDTF">2023-06-11T14:18:00Z</dcterms:created>
  <dcterms:modified xsi:type="dcterms:W3CDTF">2023-06-13T19:15:00Z</dcterms:modified>
</cp:coreProperties>
</file>