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70" w:rsidRDefault="00A93570">
      <w:pPr>
        <w:ind w:left="2466" w:right="2737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5C80AD97" wp14:editId="4F905831">
            <wp:extent cx="829310" cy="871855"/>
            <wp:effectExtent l="0" t="0" r="889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570" w:rsidRDefault="00A93570">
      <w:pPr>
        <w:ind w:left="2466" w:right="2737"/>
        <w:jc w:val="center"/>
        <w:rPr>
          <w:b/>
          <w:sz w:val="24"/>
        </w:rPr>
      </w:pPr>
    </w:p>
    <w:p w:rsidR="00A93570" w:rsidRPr="00A93570" w:rsidRDefault="00A93570" w:rsidP="00A93570">
      <w:pPr>
        <w:widowControl/>
        <w:shd w:val="clear" w:color="auto" w:fill="FFFFFF"/>
        <w:autoSpaceDE/>
        <w:autoSpaceDN/>
        <w:spacing w:before="96" w:line="276" w:lineRule="auto"/>
        <w:ind w:left="-114" w:right="14"/>
        <w:jc w:val="center"/>
        <w:rPr>
          <w:color w:val="000000"/>
          <w:spacing w:val="-9"/>
          <w:sz w:val="28"/>
          <w:szCs w:val="28"/>
          <w:lang w:eastAsia="ru-RU"/>
        </w:rPr>
      </w:pPr>
      <w:r w:rsidRPr="00A93570">
        <w:rPr>
          <w:color w:val="000000"/>
          <w:spacing w:val="-9"/>
          <w:sz w:val="28"/>
          <w:szCs w:val="28"/>
          <w:lang w:eastAsia="ru-RU"/>
        </w:rPr>
        <w:t>Муниципальное казенное общеобразовательное учреждение                                                                                   «</w:t>
      </w:r>
      <w:proofErr w:type="spellStart"/>
      <w:r w:rsidRPr="00A93570">
        <w:rPr>
          <w:sz w:val="28"/>
          <w:szCs w:val="28"/>
          <w:lang w:eastAsia="ru-RU"/>
        </w:rPr>
        <w:t>Верхнелюбажская</w:t>
      </w:r>
      <w:proofErr w:type="spellEnd"/>
      <w:r w:rsidRPr="00A93570">
        <w:rPr>
          <w:color w:val="000000"/>
          <w:spacing w:val="-9"/>
          <w:sz w:val="28"/>
          <w:szCs w:val="28"/>
          <w:lang w:eastAsia="ru-RU"/>
        </w:rPr>
        <w:t xml:space="preserve"> средняя общеобразовательная школа»</w:t>
      </w:r>
    </w:p>
    <w:p w:rsidR="00A93570" w:rsidRPr="00A93570" w:rsidRDefault="00A93570" w:rsidP="00A93570">
      <w:pPr>
        <w:widowControl/>
        <w:shd w:val="clear" w:color="auto" w:fill="FFFFFF"/>
        <w:autoSpaceDE/>
        <w:autoSpaceDN/>
        <w:spacing w:line="276" w:lineRule="auto"/>
        <w:ind w:left="-114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>ФАТЕЖСКОГО РАЙОНА КУРСКОЙ ОБЛАСТИ</w:t>
      </w:r>
    </w:p>
    <w:p w:rsidR="00A93570" w:rsidRPr="00A93570" w:rsidRDefault="00A93570" w:rsidP="00A93570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sz w:val="28"/>
          <w:szCs w:val="28"/>
          <w:lang w:eastAsia="ru-RU"/>
        </w:rPr>
        <w:t xml:space="preserve">307120, Курская область, </w:t>
      </w:r>
      <w:proofErr w:type="spellStart"/>
      <w:r w:rsidRPr="00A93570">
        <w:rPr>
          <w:sz w:val="28"/>
          <w:szCs w:val="28"/>
          <w:lang w:eastAsia="ru-RU"/>
        </w:rPr>
        <w:t>Фатежский</w:t>
      </w:r>
      <w:proofErr w:type="spellEnd"/>
      <w:r w:rsidRPr="00A93570">
        <w:rPr>
          <w:sz w:val="28"/>
          <w:szCs w:val="28"/>
          <w:lang w:eastAsia="ru-RU"/>
        </w:rPr>
        <w:t xml:space="preserve"> район, село Верхний Любаж,                                                                               улица Школьная, дом 24.</w:t>
      </w: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>тел..(8 – 47 – 144) 4-14-75</w:t>
      </w:r>
    </w:p>
    <w:p w:rsidR="00A93570" w:rsidRPr="00A93570" w:rsidRDefault="00A93570" w:rsidP="003F4CFA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proofErr w:type="gramStart"/>
      <w:r w:rsidRPr="00A93570">
        <w:rPr>
          <w:sz w:val="28"/>
          <w:szCs w:val="28"/>
          <w:lang w:val="en-US" w:eastAsia="ru-RU"/>
        </w:rPr>
        <w:t>e</w:t>
      </w:r>
      <w:r w:rsidRPr="00A93570">
        <w:rPr>
          <w:sz w:val="28"/>
          <w:szCs w:val="28"/>
          <w:lang w:eastAsia="ru-RU"/>
        </w:rPr>
        <w:t>-</w:t>
      </w:r>
      <w:r w:rsidRPr="00A93570">
        <w:rPr>
          <w:sz w:val="28"/>
          <w:szCs w:val="28"/>
          <w:lang w:val="en-US" w:eastAsia="ru-RU"/>
        </w:rPr>
        <w:t>mail</w:t>
      </w:r>
      <w:proofErr w:type="gramEnd"/>
      <w:r w:rsidRPr="00A93570">
        <w:rPr>
          <w:sz w:val="28"/>
          <w:szCs w:val="28"/>
          <w:lang w:eastAsia="ru-RU"/>
        </w:rPr>
        <w:t>:</w:t>
      </w:r>
      <w:hyperlink r:id="rId10" w:history="1">
        <w:r w:rsidRPr="00A93570">
          <w:rPr>
            <w:color w:val="0000FF"/>
            <w:sz w:val="28"/>
            <w:szCs w:val="28"/>
            <w:u w:val="single"/>
            <w:lang w:val="en-US" w:eastAsia="ru-RU"/>
          </w:rPr>
          <w:t>fatej</w:t>
        </w:r>
        <w:r w:rsidRPr="00A93570">
          <w:rPr>
            <w:color w:val="0000FF"/>
            <w:sz w:val="28"/>
            <w:szCs w:val="28"/>
            <w:u w:val="single"/>
            <w:lang w:eastAsia="ru-RU"/>
          </w:rPr>
          <w:t>228@</w:t>
        </w:r>
        <w:r w:rsidRPr="00A93570">
          <w:rPr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93570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93570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ind w:left="57" w:firstLine="37"/>
        <w:jc w:val="center"/>
        <w:rPr>
          <w:color w:val="000000"/>
          <w:spacing w:val="-3"/>
          <w:sz w:val="28"/>
          <w:szCs w:val="28"/>
          <w:lang w:eastAsia="ru-RU"/>
        </w:rPr>
      </w:pP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ind w:left="57" w:firstLine="37"/>
        <w:jc w:val="center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>Приказ</w:t>
      </w: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ind w:left="57" w:hanging="57"/>
        <w:jc w:val="both"/>
        <w:rPr>
          <w:color w:val="000000"/>
          <w:spacing w:val="-3"/>
          <w:sz w:val="28"/>
          <w:szCs w:val="28"/>
          <w:lang w:eastAsia="ru-RU"/>
        </w:rPr>
      </w:pPr>
    </w:p>
    <w:p w:rsidR="00A93570" w:rsidRPr="00A93570" w:rsidRDefault="00A93570" w:rsidP="003F4CFA">
      <w:pPr>
        <w:widowControl/>
        <w:shd w:val="clear" w:color="auto" w:fill="FFFFFF"/>
        <w:autoSpaceDE/>
        <w:autoSpaceDN/>
        <w:spacing w:line="276" w:lineRule="auto"/>
        <w:jc w:val="both"/>
        <w:rPr>
          <w:color w:val="000000"/>
          <w:spacing w:val="-3"/>
          <w:sz w:val="28"/>
          <w:szCs w:val="28"/>
          <w:lang w:eastAsia="ru-RU"/>
        </w:rPr>
      </w:pPr>
      <w:r w:rsidRPr="00A93570">
        <w:rPr>
          <w:color w:val="000000"/>
          <w:spacing w:val="-3"/>
          <w:sz w:val="28"/>
          <w:szCs w:val="28"/>
          <w:lang w:eastAsia="ru-RU"/>
        </w:rPr>
        <w:t xml:space="preserve">от 01.09. 2021г.                                             </w:t>
      </w:r>
      <w:r w:rsidR="009F4520">
        <w:rPr>
          <w:color w:val="000000"/>
          <w:spacing w:val="-3"/>
          <w:sz w:val="28"/>
          <w:szCs w:val="28"/>
          <w:lang w:eastAsia="ru-RU"/>
        </w:rPr>
        <w:t xml:space="preserve">                          </w:t>
      </w:r>
      <w:r w:rsidR="00E97722">
        <w:rPr>
          <w:color w:val="000000"/>
          <w:spacing w:val="-3"/>
          <w:sz w:val="28"/>
          <w:szCs w:val="28"/>
          <w:lang w:eastAsia="ru-RU"/>
        </w:rPr>
        <w:t xml:space="preserve">   </w:t>
      </w:r>
      <w:r w:rsidRPr="00A93570">
        <w:rPr>
          <w:color w:val="000000"/>
          <w:spacing w:val="-3"/>
          <w:sz w:val="28"/>
          <w:szCs w:val="28"/>
          <w:lang w:eastAsia="ru-RU"/>
        </w:rPr>
        <w:t xml:space="preserve">   № </w:t>
      </w:r>
      <w:r w:rsidR="001E0A2F">
        <w:rPr>
          <w:color w:val="000000"/>
          <w:spacing w:val="-3"/>
          <w:sz w:val="28"/>
          <w:szCs w:val="28"/>
          <w:lang w:eastAsia="ru-RU"/>
        </w:rPr>
        <w:t>28-1</w:t>
      </w:r>
    </w:p>
    <w:p w:rsidR="009F4520" w:rsidRDefault="009F4520" w:rsidP="003F4CFA">
      <w:pPr>
        <w:spacing w:line="276" w:lineRule="auto"/>
        <w:ind w:right="389"/>
        <w:jc w:val="center"/>
        <w:rPr>
          <w:sz w:val="28"/>
          <w:szCs w:val="28"/>
          <w:lang w:eastAsia="ru-RU"/>
        </w:rPr>
      </w:pPr>
    </w:p>
    <w:p w:rsidR="00A93570" w:rsidRPr="00A93570" w:rsidRDefault="00A93570" w:rsidP="003F4CFA">
      <w:pPr>
        <w:spacing w:line="276" w:lineRule="auto"/>
        <w:ind w:right="389"/>
        <w:jc w:val="center"/>
        <w:rPr>
          <w:sz w:val="28"/>
          <w:szCs w:val="28"/>
          <w:lang w:eastAsia="ru-RU"/>
        </w:rPr>
      </w:pPr>
      <w:r w:rsidRPr="00A93570">
        <w:rPr>
          <w:sz w:val="28"/>
          <w:szCs w:val="28"/>
          <w:lang w:eastAsia="ru-RU"/>
        </w:rPr>
        <w:t>«</w:t>
      </w:r>
      <w:r w:rsidRPr="00A93570">
        <w:rPr>
          <w:sz w:val="28"/>
          <w:szCs w:val="28"/>
        </w:rPr>
        <w:t>О внедрении целевой модели наставничества</w:t>
      </w:r>
      <w:r w:rsidRPr="00A93570">
        <w:rPr>
          <w:sz w:val="28"/>
          <w:szCs w:val="28"/>
          <w:lang w:eastAsia="ru-RU"/>
        </w:rPr>
        <w:t>»</w:t>
      </w:r>
    </w:p>
    <w:p w:rsidR="00A93570" w:rsidRDefault="00A93570" w:rsidP="003F4CFA">
      <w:pPr>
        <w:spacing w:line="276" w:lineRule="auto"/>
        <w:ind w:left="2466" w:right="2737"/>
        <w:jc w:val="center"/>
        <w:rPr>
          <w:b/>
          <w:sz w:val="24"/>
        </w:rPr>
      </w:pPr>
    </w:p>
    <w:p w:rsidR="005E017C" w:rsidRPr="00E97722" w:rsidRDefault="00A93570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  <w:proofErr w:type="gramStart"/>
      <w:r w:rsidRPr="00E97722">
        <w:rPr>
          <w:sz w:val="28"/>
          <w:szCs w:val="28"/>
        </w:rPr>
        <w:t>На</w:t>
      </w:r>
      <w:r w:rsidRPr="00E97722">
        <w:rPr>
          <w:spacing w:val="37"/>
          <w:sz w:val="28"/>
          <w:szCs w:val="28"/>
        </w:rPr>
        <w:t xml:space="preserve"> </w:t>
      </w:r>
      <w:r w:rsidRPr="00E97722">
        <w:rPr>
          <w:sz w:val="28"/>
          <w:szCs w:val="28"/>
        </w:rPr>
        <w:t>основании</w:t>
      </w:r>
      <w:r w:rsidRPr="00E97722">
        <w:rPr>
          <w:spacing w:val="40"/>
          <w:sz w:val="28"/>
          <w:szCs w:val="28"/>
        </w:rPr>
        <w:t xml:space="preserve"> </w:t>
      </w:r>
      <w:r w:rsidRPr="00E97722">
        <w:rPr>
          <w:sz w:val="28"/>
          <w:szCs w:val="28"/>
        </w:rPr>
        <w:t>Распоряжения</w:t>
      </w:r>
      <w:r w:rsidRPr="00E97722">
        <w:rPr>
          <w:spacing w:val="39"/>
          <w:sz w:val="28"/>
          <w:szCs w:val="28"/>
        </w:rPr>
        <w:t xml:space="preserve"> </w:t>
      </w:r>
      <w:proofErr w:type="spellStart"/>
      <w:r w:rsidRPr="00E97722">
        <w:rPr>
          <w:sz w:val="28"/>
          <w:szCs w:val="28"/>
        </w:rPr>
        <w:t>Минпросвещения</w:t>
      </w:r>
      <w:proofErr w:type="spellEnd"/>
      <w:r w:rsidRPr="00E97722">
        <w:rPr>
          <w:spacing w:val="39"/>
          <w:sz w:val="28"/>
          <w:szCs w:val="28"/>
        </w:rPr>
        <w:t xml:space="preserve"> </w:t>
      </w:r>
      <w:r w:rsidRPr="00E97722">
        <w:rPr>
          <w:sz w:val="28"/>
          <w:szCs w:val="28"/>
        </w:rPr>
        <w:t>России</w:t>
      </w:r>
      <w:r w:rsidRPr="00E97722">
        <w:rPr>
          <w:spacing w:val="40"/>
          <w:sz w:val="28"/>
          <w:szCs w:val="28"/>
        </w:rPr>
        <w:t xml:space="preserve"> </w:t>
      </w:r>
      <w:r w:rsidRPr="00E97722">
        <w:rPr>
          <w:sz w:val="28"/>
          <w:szCs w:val="28"/>
        </w:rPr>
        <w:t>от</w:t>
      </w:r>
      <w:r w:rsidRPr="00E97722">
        <w:rPr>
          <w:spacing w:val="40"/>
          <w:sz w:val="28"/>
          <w:szCs w:val="28"/>
        </w:rPr>
        <w:t xml:space="preserve"> </w:t>
      </w:r>
      <w:r w:rsidRPr="00E97722">
        <w:rPr>
          <w:sz w:val="28"/>
          <w:szCs w:val="28"/>
        </w:rPr>
        <w:t>25.12.2019</w:t>
      </w:r>
      <w:r w:rsidRPr="00E97722">
        <w:rPr>
          <w:spacing w:val="37"/>
          <w:sz w:val="28"/>
          <w:szCs w:val="28"/>
        </w:rPr>
        <w:t xml:space="preserve"> </w:t>
      </w:r>
      <w:r w:rsidRPr="00E97722">
        <w:rPr>
          <w:sz w:val="28"/>
          <w:szCs w:val="28"/>
        </w:rPr>
        <w:t>г.</w:t>
      </w:r>
      <w:r w:rsidRPr="00E97722">
        <w:rPr>
          <w:spacing w:val="39"/>
          <w:sz w:val="28"/>
          <w:szCs w:val="28"/>
        </w:rPr>
        <w:t xml:space="preserve"> </w:t>
      </w:r>
      <w:r w:rsidRPr="00E97722">
        <w:rPr>
          <w:sz w:val="28"/>
          <w:szCs w:val="28"/>
        </w:rPr>
        <w:t>№</w:t>
      </w:r>
      <w:r w:rsidRPr="00E97722">
        <w:rPr>
          <w:spacing w:val="37"/>
          <w:sz w:val="28"/>
          <w:szCs w:val="28"/>
        </w:rPr>
        <w:t xml:space="preserve"> </w:t>
      </w:r>
      <w:r w:rsidRPr="00E97722">
        <w:rPr>
          <w:sz w:val="28"/>
          <w:szCs w:val="28"/>
        </w:rPr>
        <w:t>Р-145</w:t>
      </w:r>
      <w:r w:rsidR="00443E28"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«Об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утверждении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методологии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(целевой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модели)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обучающихся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для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организаций,</w:t>
      </w:r>
      <w:r w:rsidRPr="00E97722">
        <w:rPr>
          <w:sz w:val="28"/>
          <w:szCs w:val="28"/>
        </w:rPr>
        <w:tab/>
        <w:t>осуществляющих</w:t>
      </w:r>
      <w:r w:rsidRPr="00E97722">
        <w:rPr>
          <w:sz w:val="28"/>
          <w:szCs w:val="28"/>
        </w:rPr>
        <w:tab/>
      </w:r>
      <w:r w:rsidR="00443E28"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образовательную</w:t>
      </w:r>
      <w:r w:rsidR="00443E28"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деятельность</w:t>
      </w:r>
      <w:r w:rsidRPr="00E97722">
        <w:rPr>
          <w:sz w:val="28"/>
          <w:szCs w:val="28"/>
        </w:rPr>
        <w:tab/>
      </w:r>
      <w:r w:rsidRPr="00E97722">
        <w:rPr>
          <w:spacing w:val="-2"/>
          <w:sz w:val="28"/>
          <w:szCs w:val="28"/>
        </w:rPr>
        <w:t>по</w:t>
      </w:r>
      <w:r w:rsidRPr="00E97722">
        <w:rPr>
          <w:spacing w:val="-58"/>
          <w:sz w:val="28"/>
          <w:szCs w:val="28"/>
        </w:rPr>
        <w:t xml:space="preserve"> </w:t>
      </w:r>
      <w:r w:rsidRPr="00E97722">
        <w:rPr>
          <w:sz w:val="28"/>
          <w:szCs w:val="28"/>
        </w:rPr>
        <w:t>общеобразовательным, дополнительным общеобразовательным и программам среднего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профессионального образования, в том числе с применением лучших практик обмена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опытом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между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обучающимися»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(далее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–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Целевая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модель</w:t>
      </w:r>
      <w:r w:rsidRPr="00E97722">
        <w:rPr>
          <w:spacing w:val="1"/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наставничества),</w:t>
      </w:r>
      <w:r w:rsidRPr="00E97722">
        <w:rPr>
          <w:spacing w:val="1"/>
          <w:sz w:val="28"/>
          <w:szCs w:val="28"/>
        </w:rPr>
        <w:t xml:space="preserve"> </w:t>
      </w:r>
      <w:r w:rsidR="00E97722">
        <w:rPr>
          <w:sz w:val="28"/>
          <w:szCs w:val="28"/>
        </w:rPr>
        <w:t>приказа комитета образования и науки Курской области от 07</w:t>
      </w:r>
      <w:r w:rsidR="00443E28">
        <w:rPr>
          <w:sz w:val="28"/>
          <w:szCs w:val="28"/>
        </w:rPr>
        <w:t>.06.2021№ 01- 652</w:t>
      </w:r>
      <w:proofErr w:type="gramEnd"/>
    </w:p>
    <w:p w:rsidR="005E017C" w:rsidRPr="00E97722" w:rsidRDefault="005E017C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</w:p>
    <w:p w:rsidR="005E017C" w:rsidRPr="00E97722" w:rsidRDefault="00A93570" w:rsidP="003F4CFA">
      <w:pPr>
        <w:pStyle w:val="a3"/>
        <w:spacing w:line="276" w:lineRule="auto"/>
        <w:ind w:right="389" w:firstLine="567"/>
        <w:jc w:val="both"/>
        <w:rPr>
          <w:sz w:val="28"/>
          <w:szCs w:val="28"/>
        </w:rPr>
      </w:pPr>
      <w:r w:rsidRPr="00E97722">
        <w:rPr>
          <w:sz w:val="28"/>
          <w:szCs w:val="28"/>
        </w:rPr>
        <w:t>ПРИКАЗЫВАЮ:</w:t>
      </w:r>
    </w:p>
    <w:p w:rsidR="005E017C" w:rsidRDefault="00A93570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 w:rsidRPr="00E97722">
        <w:rPr>
          <w:sz w:val="28"/>
          <w:szCs w:val="28"/>
        </w:rPr>
        <w:t>Внедрить</w:t>
      </w:r>
      <w:r w:rsidRPr="00E97722">
        <w:rPr>
          <w:spacing w:val="-3"/>
          <w:sz w:val="28"/>
          <w:szCs w:val="28"/>
        </w:rPr>
        <w:t xml:space="preserve"> </w:t>
      </w:r>
      <w:r w:rsidRPr="00E97722">
        <w:rPr>
          <w:sz w:val="28"/>
          <w:szCs w:val="28"/>
        </w:rPr>
        <w:t>в</w:t>
      </w:r>
      <w:r w:rsidR="00443E28">
        <w:rPr>
          <w:sz w:val="28"/>
          <w:szCs w:val="28"/>
        </w:rPr>
        <w:t xml:space="preserve"> МКОУ «</w:t>
      </w:r>
      <w:proofErr w:type="spellStart"/>
      <w:r w:rsidR="00443E28">
        <w:rPr>
          <w:sz w:val="28"/>
          <w:szCs w:val="28"/>
        </w:rPr>
        <w:t>Верхнелюбажская</w:t>
      </w:r>
      <w:proofErr w:type="spellEnd"/>
      <w:r w:rsidR="00443E28">
        <w:rPr>
          <w:sz w:val="28"/>
          <w:szCs w:val="28"/>
        </w:rPr>
        <w:t xml:space="preserve"> средняя общеобразовательная школа</w:t>
      </w:r>
      <w:r w:rsidRPr="00E97722">
        <w:rPr>
          <w:sz w:val="28"/>
          <w:szCs w:val="28"/>
        </w:rPr>
        <w:t>»</w:t>
      </w:r>
      <w:r w:rsidRPr="00E97722">
        <w:rPr>
          <w:spacing w:val="-11"/>
          <w:sz w:val="28"/>
          <w:szCs w:val="28"/>
        </w:rPr>
        <w:t xml:space="preserve"> </w:t>
      </w:r>
      <w:r w:rsidRPr="00E97722">
        <w:rPr>
          <w:sz w:val="28"/>
          <w:szCs w:val="28"/>
        </w:rPr>
        <w:t>целевую</w:t>
      </w:r>
      <w:r w:rsidRPr="00E97722">
        <w:rPr>
          <w:spacing w:val="-2"/>
          <w:sz w:val="28"/>
          <w:szCs w:val="28"/>
        </w:rPr>
        <w:t xml:space="preserve"> </w:t>
      </w:r>
      <w:r w:rsidRPr="00E97722">
        <w:rPr>
          <w:sz w:val="28"/>
          <w:szCs w:val="28"/>
        </w:rPr>
        <w:t>модель</w:t>
      </w:r>
      <w:r w:rsidRPr="00E97722">
        <w:rPr>
          <w:spacing w:val="-3"/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наставничества.</w:t>
      </w:r>
    </w:p>
    <w:p w:rsidR="00974502" w:rsidRDefault="00974502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 согласовать на муниципальном уровне дорожную карту внедрения целевой модели наставничества в МКОУ «</w:t>
      </w:r>
      <w:proofErr w:type="spellStart"/>
      <w:r>
        <w:rPr>
          <w:sz w:val="28"/>
          <w:szCs w:val="28"/>
        </w:rPr>
        <w:t>Верхнелюбажская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E97722">
        <w:rPr>
          <w:sz w:val="28"/>
          <w:szCs w:val="28"/>
        </w:rPr>
        <w:t>»</w:t>
      </w:r>
      <w:r w:rsidR="00324C47">
        <w:rPr>
          <w:sz w:val="28"/>
          <w:szCs w:val="28"/>
        </w:rPr>
        <w:t xml:space="preserve"> </w:t>
      </w:r>
      <w:r w:rsidR="00324C47" w:rsidRPr="00E97722">
        <w:rPr>
          <w:sz w:val="28"/>
          <w:szCs w:val="28"/>
        </w:rPr>
        <w:t>(Приложение</w:t>
      </w:r>
      <w:r w:rsidR="00324C47" w:rsidRPr="00E97722">
        <w:rPr>
          <w:spacing w:val="-2"/>
          <w:sz w:val="28"/>
          <w:szCs w:val="28"/>
        </w:rPr>
        <w:t xml:space="preserve"> </w:t>
      </w:r>
      <w:r w:rsidR="00E75AB6" w:rsidRPr="003F4CFA">
        <w:rPr>
          <w:sz w:val="28"/>
          <w:szCs w:val="28"/>
        </w:rPr>
        <w:t>1</w:t>
      </w:r>
      <w:r w:rsidR="00324C47" w:rsidRPr="00E97722">
        <w:rPr>
          <w:sz w:val="28"/>
          <w:szCs w:val="28"/>
        </w:rPr>
        <w:t>)</w:t>
      </w:r>
      <w:r w:rsidR="00324C47">
        <w:rPr>
          <w:sz w:val="28"/>
          <w:szCs w:val="28"/>
        </w:rPr>
        <w:t>.</w:t>
      </w:r>
    </w:p>
    <w:p w:rsidR="00324C47" w:rsidRDefault="00324C47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Pr="00324C47">
        <w:rPr>
          <w:sz w:val="28"/>
          <w:szCs w:val="28"/>
        </w:rPr>
        <w:t xml:space="preserve"> </w:t>
      </w:r>
      <w:r w:rsidRPr="00E97722">
        <w:rPr>
          <w:sz w:val="28"/>
          <w:szCs w:val="28"/>
        </w:rPr>
        <w:t>о</w:t>
      </w:r>
      <w:r w:rsidRPr="00E97722">
        <w:rPr>
          <w:spacing w:val="-2"/>
          <w:sz w:val="28"/>
          <w:szCs w:val="28"/>
        </w:rPr>
        <w:t xml:space="preserve"> </w:t>
      </w:r>
      <w:r w:rsidRPr="00E97722">
        <w:rPr>
          <w:sz w:val="28"/>
          <w:szCs w:val="28"/>
        </w:rPr>
        <w:t>реализации</w:t>
      </w:r>
      <w:r w:rsidRPr="00E97722">
        <w:rPr>
          <w:spacing w:val="-5"/>
          <w:sz w:val="28"/>
          <w:szCs w:val="28"/>
        </w:rPr>
        <w:t xml:space="preserve"> </w:t>
      </w:r>
      <w:r w:rsidRPr="00E97722">
        <w:rPr>
          <w:sz w:val="28"/>
          <w:szCs w:val="28"/>
        </w:rPr>
        <w:t>программы</w:t>
      </w:r>
      <w:r w:rsidRPr="00E97722">
        <w:rPr>
          <w:spacing w:val="-2"/>
          <w:sz w:val="28"/>
          <w:szCs w:val="28"/>
        </w:rPr>
        <w:t xml:space="preserve"> </w:t>
      </w:r>
      <w:r w:rsidRPr="00E97722">
        <w:rPr>
          <w:sz w:val="28"/>
          <w:szCs w:val="28"/>
        </w:rPr>
        <w:t>наставничества</w:t>
      </w:r>
      <w:r w:rsidRPr="00E97722">
        <w:rPr>
          <w:spacing w:val="-4"/>
          <w:sz w:val="28"/>
          <w:szCs w:val="28"/>
        </w:rPr>
        <w:t xml:space="preserve"> </w:t>
      </w:r>
      <w:r w:rsidRPr="00E97722">
        <w:rPr>
          <w:sz w:val="28"/>
          <w:szCs w:val="28"/>
        </w:rPr>
        <w:t>в</w:t>
      </w:r>
      <w:r>
        <w:rPr>
          <w:sz w:val="28"/>
          <w:szCs w:val="28"/>
        </w:rPr>
        <w:t xml:space="preserve"> МКО</w:t>
      </w:r>
      <w:r w:rsidR="00E75AB6">
        <w:rPr>
          <w:sz w:val="28"/>
          <w:szCs w:val="28"/>
        </w:rPr>
        <w:t>У «</w:t>
      </w:r>
      <w:proofErr w:type="spellStart"/>
      <w:r w:rsidR="00E75AB6">
        <w:rPr>
          <w:sz w:val="28"/>
          <w:szCs w:val="28"/>
        </w:rPr>
        <w:t>Верхнелюбажская</w:t>
      </w:r>
      <w:proofErr w:type="spellEnd"/>
      <w:r w:rsidR="00E75AB6">
        <w:rPr>
          <w:sz w:val="28"/>
          <w:szCs w:val="28"/>
        </w:rPr>
        <w:t xml:space="preserve"> средняя общеобразовательная школа</w:t>
      </w:r>
      <w:r w:rsidR="00E75AB6" w:rsidRPr="00E97722">
        <w:rPr>
          <w:sz w:val="28"/>
          <w:szCs w:val="28"/>
        </w:rPr>
        <w:t>»</w:t>
      </w:r>
      <w:r w:rsidR="00E75AB6">
        <w:rPr>
          <w:sz w:val="28"/>
          <w:szCs w:val="28"/>
        </w:rPr>
        <w:t>.</w:t>
      </w:r>
    </w:p>
    <w:p w:rsidR="003E1D94" w:rsidRDefault="003E1D94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программе наставничества в  МКОУ «</w:t>
      </w:r>
      <w:proofErr w:type="spellStart"/>
      <w:r>
        <w:rPr>
          <w:sz w:val="28"/>
          <w:szCs w:val="28"/>
        </w:rPr>
        <w:t>Верхнелюбажская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E97722">
        <w:rPr>
          <w:sz w:val="28"/>
          <w:szCs w:val="28"/>
        </w:rPr>
        <w:t>»</w:t>
      </w:r>
      <w:r w:rsidR="00B4347C">
        <w:rPr>
          <w:sz w:val="28"/>
          <w:szCs w:val="28"/>
        </w:rPr>
        <w:t xml:space="preserve"> (форма «ученик-ученик»).</w:t>
      </w:r>
    </w:p>
    <w:p w:rsidR="00E0378D" w:rsidRDefault="00E0378D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</w:t>
      </w:r>
      <w:r w:rsidRPr="00E0378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программе наставничества в  МКОУ «</w:t>
      </w:r>
      <w:proofErr w:type="spellStart"/>
      <w:r>
        <w:rPr>
          <w:sz w:val="28"/>
          <w:szCs w:val="28"/>
        </w:rPr>
        <w:t>Верхнелюбажская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E97722">
        <w:rPr>
          <w:sz w:val="28"/>
          <w:szCs w:val="28"/>
        </w:rPr>
        <w:t>»</w:t>
      </w:r>
      <w:r>
        <w:rPr>
          <w:sz w:val="28"/>
          <w:szCs w:val="28"/>
        </w:rPr>
        <w:t xml:space="preserve"> (форма «учитель-учитель»).</w:t>
      </w:r>
    </w:p>
    <w:p w:rsidR="004A15A8" w:rsidRDefault="004A15A8" w:rsidP="00CD0FBF">
      <w:pPr>
        <w:pStyle w:val="a4"/>
        <w:numPr>
          <w:ilvl w:val="0"/>
          <w:numId w:val="1"/>
        </w:numPr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наставничества: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рабочей группы: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Шахова Елена Николаевна – заместитель директора по НМР;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E1DAC" w:rsidRDefault="005E1DA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Гнездилова Наталья </w:t>
      </w:r>
      <w:proofErr w:type="spellStart"/>
      <w:r>
        <w:rPr>
          <w:sz w:val="28"/>
          <w:szCs w:val="28"/>
        </w:rPr>
        <w:t>Толиевна</w:t>
      </w:r>
      <w:proofErr w:type="spellEnd"/>
      <w:r>
        <w:rPr>
          <w:sz w:val="28"/>
          <w:szCs w:val="28"/>
        </w:rPr>
        <w:t xml:space="preserve"> – руководитель центра «Точка роста»;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Баранова Нина Ивановна – заместитель директора по ВР;</w:t>
      </w:r>
    </w:p>
    <w:p w:rsidR="004A15A8" w:rsidRDefault="004A15A8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Крючкина</w:t>
      </w:r>
      <w:proofErr w:type="spellEnd"/>
      <w:r>
        <w:rPr>
          <w:sz w:val="28"/>
          <w:szCs w:val="28"/>
        </w:rPr>
        <w:t xml:space="preserve"> Светлана Евгеньевна – старшая вожатая;</w:t>
      </w:r>
    </w:p>
    <w:p w:rsidR="004A15A8" w:rsidRDefault="005E1DA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Чаплыгина Лидия Александровна – руководитель МО классных руководителей;</w:t>
      </w:r>
    </w:p>
    <w:p w:rsidR="005E1DAC" w:rsidRDefault="008F2A52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Артемова Валентина Анатольевна – </w:t>
      </w:r>
      <w:r w:rsidR="005E1DA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="005E1DAC">
        <w:rPr>
          <w:sz w:val="28"/>
          <w:szCs w:val="28"/>
        </w:rPr>
        <w:t>МО учителей начальных классов;</w:t>
      </w:r>
    </w:p>
    <w:p w:rsidR="00F80862" w:rsidRDefault="005E1DA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Понарина</w:t>
      </w:r>
      <w:proofErr w:type="spellEnd"/>
      <w:r>
        <w:rPr>
          <w:sz w:val="28"/>
          <w:szCs w:val="28"/>
        </w:rPr>
        <w:t xml:space="preserve"> Валентина Александровна – руководитель МО</w:t>
      </w:r>
      <w:r w:rsidR="00F80862">
        <w:rPr>
          <w:sz w:val="28"/>
          <w:szCs w:val="28"/>
        </w:rPr>
        <w:t xml:space="preserve"> учителей гуманитарного цикла;</w:t>
      </w:r>
    </w:p>
    <w:p w:rsidR="00F80862" w:rsidRDefault="00F80862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Рассказенкова</w:t>
      </w:r>
      <w:proofErr w:type="spellEnd"/>
      <w:r>
        <w:rPr>
          <w:sz w:val="28"/>
          <w:szCs w:val="28"/>
        </w:rPr>
        <w:t xml:space="preserve"> Татьяна Викторовна – руководитель </w:t>
      </w:r>
      <w:r w:rsidR="009F4520">
        <w:rPr>
          <w:sz w:val="28"/>
          <w:szCs w:val="28"/>
        </w:rPr>
        <w:t>МО учителей эстетического цикла;</w:t>
      </w:r>
    </w:p>
    <w:p w:rsidR="009F4520" w:rsidRDefault="009F4520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Галина Васильевна – учитель информатики.</w:t>
      </w:r>
    </w:p>
    <w:p w:rsidR="00F80862" w:rsidRDefault="00F80862" w:rsidP="003F4CFA">
      <w:pPr>
        <w:pStyle w:val="a4"/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7.        Назначить куратором внедрения целевой модели наставничества</w:t>
      </w:r>
      <w:r w:rsidR="009F4520">
        <w:rPr>
          <w:sz w:val="28"/>
          <w:szCs w:val="28"/>
        </w:rPr>
        <w:t xml:space="preserve">  Шахову Елену Николаевну – заместителя директора по НМР.</w:t>
      </w:r>
    </w:p>
    <w:p w:rsidR="00F56EBC" w:rsidRDefault="009F4520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56EBC">
        <w:rPr>
          <w:sz w:val="28"/>
          <w:szCs w:val="28"/>
        </w:rPr>
        <w:t xml:space="preserve">      Рабочей группе, куратору Шаховой Е.Н. обеспечить:</w:t>
      </w:r>
    </w:p>
    <w:p w:rsidR="009F4520" w:rsidRDefault="00F56EB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8.1. в</w:t>
      </w:r>
      <w:r w:rsidR="009F4520">
        <w:rPr>
          <w:sz w:val="28"/>
          <w:szCs w:val="28"/>
        </w:rPr>
        <w:t xml:space="preserve"> срок до 15.09.2021г. </w:t>
      </w:r>
      <w:r>
        <w:rPr>
          <w:sz w:val="28"/>
          <w:szCs w:val="28"/>
        </w:rPr>
        <w:t>разработку, утверждение в установленном порядке</w:t>
      </w:r>
    </w:p>
    <w:p w:rsidR="009F4520" w:rsidRDefault="00F56EB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9F4520">
        <w:rPr>
          <w:sz w:val="28"/>
          <w:szCs w:val="28"/>
        </w:rPr>
        <w:t xml:space="preserve"> наставничества в рамках целевой модели наставничества обучающихся в МКОУ «</w:t>
      </w:r>
      <w:proofErr w:type="spellStart"/>
      <w:r w:rsidR="009F4520">
        <w:rPr>
          <w:sz w:val="28"/>
          <w:szCs w:val="28"/>
        </w:rPr>
        <w:t>Верхнелюбажская</w:t>
      </w:r>
      <w:proofErr w:type="spellEnd"/>
      <w:r w:rsidR="009F4520">
        <w:rPr>
          <w:sz w:val="28"/>
          <w:szCs w:val="28"/>
        </w:rPr>
        <w:t xml:space="preserve"> средняя общеобразовательная школа</w:t>
      </w:r>
      <w:r w:rsidR="009F4520" w:rsidRPr="00E97722">
        <w:rPr>
          <w:sz w:val="28"/>
          <w:szCs w:val="28"/>
        </w:rPr>
        <w:t>»</w:t>
      </w:r>
      <w:r w:rsidR="00B4347C">
        <w:rPr>
          <w:sz w:val="28"/>
          <w:szCs w:val="28"/>
        </w:rPr>
        <w:t xml:space="preserve"> (Приложение 2</w:t>
      </w:r>
      <w:r w:rsidR="009F4520">
        <w:rPr>
          <w:sz w:val="28"/>
          <w:szCs w:val="28"/>
        </w:rPr>
        <w:t>)</w:t>
      </w:r>
      <w:r>
        <w:rPr>
          <w:sz w:val="28"/>
          <w:szCs w:val="28"/>
        </w:rPr>
        <w:t xml:space="preserve"> и дальнейшую ее реализацию;</w:t>
      </w:r>
    </w:p>
    <w:p w:rsidR="00F56EBC" w:rsidRDefault="00F56EB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F56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15.09.2021г. разработку, утверждение в установленном порядке </w:t>
      </w:r>
    </w:p>
    <w:p w:rsidR="00F56EBC" w:rsidRDefault="00E53AA9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 w:rsidR="009F4520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9F4520">
        <w:rPr>
          <w:sz w:val="28"/>
          <w:szCs w:val="28"/>
        </w:rPr>
        <w:t>елевой модели наставничества    МКОУ «</w:t>
      </w:r>
      <w:proofErr w:type="spellStart"/>
      <w:r w:rsidR="009F4520">
        <w:rPr>
          <w:sz w:val="28"/>
          <w:szCs w:val="28"/>
        </w:rPr>
        <w:t>Верхнелюбажская</w:t>
      </w:r>
      <w:proofErr w:type="spellEnd"/>
      <w:r w:rsidR="009F4520">
        <w:rPr>
          <w:sz w:val="28"/>
          <w:szCs w:val="28"/>
        </w:rPr>
        <w:t xml:space="preserve"> средняя общеобразовательная школа</w:t>
      </w:r>
      <w:r w:rsidR="009F4520" w:rsidRPr="00E97722">
        <w:rPr>
          <w:sz w:val="28"/>
          <w:szCs w:val="28"/>
        </w:rPr>
        <w:t>»</w:t>
      </w:r>
      <w:r w:rsidR="00B4347C">
        <w:rPr>
          <w:sz w:val="28"/>
          <w:szCs w:val="28"/>
        </w:rPr>
        <w:t xml:space="preserve"> (Приложение 3</w:t>
      </w:r>
      <w:r w:rsidR="00F56EBC">
        <w:rPr>
          <w:sz w:val="28"/>
          <w:szCs w:val="28"/>
        </w:rPr>
        <w:t>) и дальнейшую ее реализацию;</w:t>
      </w:r>
    </w:p>
    <w:p w:rsidR="009F4520" w:rsidRDefault="00F56EBC" w:rsidP="003F4CFA">
      <w:pPr>
        <w:pStyle w:val="a4"/>
        <w:tabs>
          <w:tab w:val="left" w:pos="0"/>
        </w:tabs>
        <w:spacing w:line="276" w:lineRule="auto"/>
        <w:ind w:left="0" w:right="38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срок до 15.09.2021г. </w:t>
      </w:r>
      <w:r w:rsidR="00A31359">
        <w:rPr>
          <w:sz w:val="28"/>
          <w:szCs w:val="28"/>
        </w:rPr>
        <w:t>формирование базы наставников и наставляемых МКОУ «</w:t>
      </w:r>
      <w:proofErr w:type="spellStart"/>
      <w:r w:rsidR="00A31359">
        <w:rPr>
          <w:sz w:val="28"/>
          <w:szCs w:val="28"/>
        </w:rPr>
        <w:t>Верхнелюбажская</w:t>
      </w:r>
      <w:proofErr w:type="spellEnd"/>
      <w:r w:rsidR="00A31359">
        <w:rPr>
          <w:sz w:val="28"/>
          <w:szCs w:val="28"/>
        </w:rPr>
        <w:t xml:space="preserve"> средняя общеобразовательная школа</w:t>
      </w:r>
      <w:r w:rsidR="00A31359" w:rsidRPr="00E97722">
        <w:rPr>
          <w:sz w:val="28"/>
          <w:szCs w:val="28"/>
        </w:rPr>
        <w:t>»</w:t>
      </w:r>
      <w:r w:rsidR="00A31359">
        <w:rPr>
          <w:sz w:val="28"/>
          <w:szCs w:val="28"/>
        </w:rPr>
        <w:t>.</w:t>
      </w:r>
    </w:p>
    <w:p w:rsidR="00A31359" w:rsidRDefault="00A31359" w:rsidP="003F4CFA">
      <w:pPr>
        <w:pStyle w:val="a3"/>
        <w:spacing w:before="66"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D5E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Учителю </w:t>
      </w:r>
      <w:r w:rsidRPr="00A31359">
        <w:rPr>
          <w:sz w:val="28"/>
          <w:szCs w:val="28"/>
        </w:rPr>
        <w:t>информатики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Локтионовой</w:t>
      </w:r>
      <w:proofErr w:type="spellEnd"/>
      <w:r>
        <w:rPr>
          <w:sz w:val="28"/>
          <w:szCs w:val="28"/>
        </w:rPr>
        <w:t xml:space="preserve"> Г.В. </w:t>
      </w:r>
      <w:r w:rsidRPr="00A31359">
        <w:rPr>
          <w:sz w:val="28"/>
          <w:szCs w:val="28"/>
        </w:rPr>
        <w:t>обеспечить</w:t>
      </w:r>
      <w:r w:rsidRPr="00A31359">
        <w:rPr>
          <w:spacing w:val="18"/>
          <w:sz w:val="28"/>
          <w:szCs w:val="28"/>
        </w:rPr>
        <w:t xml:space="preserve"> </w:t>
      </w:r>
      <w:r w:rsidRPr="00A31359">
        <w:rPr>
          <w:sz w:val="28"/>
          <w:szCs w:val="28"/>
        </w:rPr>
        <w:t>организационно-техническое</w:t>
      </w:r>
      <w:r w:rsidRPr="00A31359">
        <w:rPr>
          <w:spacing w:val="16"/>
          <w:sz w:val="28"/>
          <w:szCs w:val="28"/>
        </w:rPr>
        <w:t xml:space="preserve"> </w:t>
      </w:r>
      <w:r w:rsidRPr="00A31359">
        <w:rPr>
          <w:sz w:val="28"/>
          <w:szCs w:val="28"/>
        </w:rPr>
        <w:t>сопровождение</w:t>
      </w:r>
      <w:r w:rsidRPr="00A31359">
        <w:rPr>
          <w:spacing w:val="16"/>
          <w:sz w:val="28"/>
          <w:szCs w:val="28"/>
        </w:rPr>
        <w:t xml:space="preserve"> </w:t>
      </w:r>
      <w:r w:rsidRPr="00A31359">
        <w:rPr>
          <w:sz w:val="28"/>
          <w:szCs w:val="28"/>
        </w:rPr>
        <w:t>исполнения</w:t>
      </w:r>
      <w:r w:rsidRPr="00A31359">
        <w:rPr>
          <w:spacing w:val="16"/>
          <w:sz w:val="28"/>
          <w:szCs w:val="28"/>
        </w:rPr>
        <w:t xml:space="preserve"> </w:t>
      </w:r>
      <w:r w:rsidRPr="00A31359">
        <w:rPr>
          <w:sz w:val="28"/>
          <w:szCs w:val="28"/>
        </w:rPr>
        <w:t>мероприятий</w:t>
      </w:r>
      <w:r w:rsidRPr="00A31359">
        <w:rPr>
          <w:spacing w:val="18"/>
          <w:sz w:val="28"/>
          <w:szCs w:val="28"/>
        </w:rPr>
        <w:t xml:space="preserve"> </w:t>
      </w:r>
      <w:r w:rsidRPr="00A31359">
        <w:rPr>
          <w:sz w:val="28"/>
          <w:szCs w:val="28"/>
        </w:rPr>
        <w:t xml:space="preserve">в </w:t>
      </w:r>
      <w:r w:rsidRPr="00A31359">
        <w:rPr>
          <w:spacing w:val="-57"/>
          <w:sz w:val="28"/>
          <w:szCs w:val="28"/>
        </w:rPr>
        <w:t xml:space="preserve"> </w:t>
      </w:r>
      <w:r w:rsidRPr="00A31359">
        <w:rPr>
          <w:sz w:val="28"/>
          <w:szCs w:val="28"/>
        </w:rPr>
        <w:t>рамках реализации</w:t>
      </w:r>
      <w:r w:rsidRPr="00A31359">
        <w:rPr>
          <w:spacing w:val="-1"/>
          <w:sz w:val="28"/>
          <w:szCs w:val="28"/>
        </w:rPr>
        <w:t xml:space="preserve"> </w:t>
      </w:r>
      <w:r w:rsidRPr="00A31359">
        <w:rPr>
          <w:sz w:val="28"/>
          <w:szCs w:val="28"/>
        </w:rPr>
        <w:t>плана мероприятий по внедрению целевой модели наставничества.</w:t>
      </w:r>
    </w:p>
    <w:p w:rsidR="001D5EE9" w:rsidRDefault="001D5EE9" w:rsidP="003F4CFA">
      <w:pPr>
        <w:pStyle w:val="a3"/>
        <w:spacing w:line="276" w:lineRule="auto"/>
        <w:ind w:right="8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сайт</w:t>
      </w:r>
      <w:r w:rsidRPr="001D5EE9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Верхнелюбажская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E97722">
        <w:rPr>
          <w:sz w:val="28"/>
          <w:szCs w:val="28"/>
        </w:rPr>
        <w:t>»</w:t>
      </w:r>
      <w:r>
        <w:rPr>
          <w:sz w:val="28"/>
          <w:szCs w:val="28"/>
        </w:rPr>
        <w:t xml:space="preserve">, Гнездиловой Н.Т.  </w:t>
      </w:r>
      <w:r w:rsidRPr="001D5EE9">
        <w:rPr>
          <w:sz w:val="28"/>
          <w:szCs w:val="28"/>
        </w:rPr>
        <w:t>осуществлять системное информационное сопровождение деятельности</w:t>
      </w:r>
      <w:r w:rsidRPr="001D5EE9">
        <w:rPr>
          <w:spacing w:val="1"/>
          <w:sz w:val="28"/>
          <w:szCs w:val="28"/>
        </w:rPr>
        <w:t xml:space="preserve"> </w:t>
      </w:r>
      <w:r w:rsidRPr="001D5EE9">
        <w:rPr>
          <w:sz w:val="28"/>
          <w:szCs w:val="28"/>
        </w:rPr>
        <w:t>по</w:t>
      </w:r>
      <w:r w:rsidRPr="001D5EE9">
        <w:rPr>
          <w:spacing w:val="1"/>
          <w:sz w:val="28"/>
          <w:szCs w:val="28"/>
        </w:rPr>
        <w:t xml:space="preserve"> </w:t>
      </w:r>
      <w:r w:rsidRPr="001D5EE9">
        <w:rPr>
          <w:sz w:val="28"/>
          <w:szCs w:val="28"/>
        </w:rPr>
        <w:t>реализации</w:t>
      </w:r>
      <w:r w:rsidRPr="001D5EE9">
        <w:rPr>
          <w:spacing w:val="-57"/>
          <w:sz w:val="28"/>
          <w:szCs w:val="28"/>
        </w:rPr>
        <w:t xml:space="preserve"> </w:t>
      </w:r>
      <w:r w:rsidRPr="001D5EE9">
        <w:rPr>
          <w:sz w:val="28"/>
          <w:szCs w:val="28"/>
        </w:rPr>
        <w:t>целевой</w:t>
      </w:r>
      <w:r w:rsidRPr="001D5EE9">
        <w:rPr>
          <w:spacing w:val="-1"/>
          <w:sz w:val="28"/>
          <w:szCs w:val="28"/>
        </w:rPr>
        <w:t xml:space="preserve"> </w:t>
      </w:r>
      <w:r w:rsidRPr="001D5EE9">
        <w:rPr>
          <w:sz w:val="28"/>
          <w:szCs w:val="28"/>
        </w:rPr>
        <w:t>модели</w:t>
      </w:r>
      <w:r w:rsidRPr="001D5EE9">
        <w:rPr>
          <w:spacing w:val="1"/>
          <w:sz w:val="28"/>
          <w:szCs w:val="28"/>
        </w:rPr>
        <w:t xml:space="preserve"> </w:t>
      </w:r>
      <w:r w:rsidRPr="001D5EE9">
        <w:rPr>
          <w:sz w:val="28"/>
          <w:szCs w:val="28"/>
        </w:rPr>
        <w:t>наставничества.</w:t>
      </w:r>
    </w:p>
    <w:p w:rsidR="005E017C" w:rsidRDefault="00A01A8C" w:rsidP="00A01A8C">
      <w:pPr>
        <w:pStyle w:val="a3"/>
        <w:spacing w:before="1"/>
        <w:ind w:right="956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Приказ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3570">
        <w:tab/>
      </w:r>
    </w:p>
    <w:p w:rsidR="005E017C" w:rsidRDefault="005E017C">
      <w:pPr>
        <w:pStyle w:val="a3"/>
        <w:rPr>
          <w:sz w:val="26"/>
        </w:rPr>
      </w:pPr>
    </w:p>
    <w:p w:rsidR="005E017C" w:rsidRDefault="005E017C">
      <w:pPr>
        <w:pStyle w:val="a3"/>
        <w:rPr>
          <w:sz w:val="26"/>
        </w:rPr>
      </w:pPr>
    </w:p>
    <w:p w:rsidR="005E017C" w:rsidRDefault="005E017C">
      <w:pPr>
        <w:jc w:val="center"/>
        <w:sectPr w:rsidR="005E017C">
          <w:footerReference w:type="default" r:id="rId12"/>
          <w:pgSz w:w="11910" w:h="16840"/>
          <w:pgMar w:top="1040" w:right="280" w:bottom="1200" w:left="1460" w:header="0" w:footer="982" w:gutter="0"/>
          <w:cols w:space="720"/>
        </w:sectPr>
      </w:pPr>
    </w:p>
    <w:p w:rsidR="00CD0FBF" w:rsidRPr="00CD0FBF" w:rsidRDefault="00CD0FBF" w:rsidP="00CD0FBF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CD0FBF">
        <w:rPr>
          <w:spacing w:val="2"/>
          <w:sz w:val="28"/>
          <w:szCs w:val="28"/>
          <w:lang w:eastAsia="ru-RU"/>
        </w:rPr>
        <w:lastRenderedPageBreak/>
        <w:t>Приложение № 1</w:t>
      </w:r>
    </w:p>
    <w:p w:rsidR="00CD0FBF" w:rsidRPr="00CD0FBF" w:rsidRDefault="00CD0FBF" w:rsidP="00CD0FBF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CD0FBF">
        <w:rPr>
          <w:spacing w:val="2"/>
          <w:sz w:val="28"/>
          <w:szCs w:val="28"/>
          <w:lang w:eastAsia="ru-RU"/>
        </w:rPr>
        <w:t>к приказу № 28-1от 01.09.2021 г.</w:t>
      </w:r>
    </w:p>
    <w:p w:rsidR="00CD0FBF" w:rsidRPr="00CD0FBF" w:rsidRDefault="00CD0FBF" w:rsidP="00CD0FBF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:rsidR="00CD0FBF" w:rsidRPr="00CD0FBF" w:rsidRDefault="00CD0FBF" w:rsidP="00CD0FBF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CD0FBF">
        <w:rPr>
          <w:b/>
          <w:sz w:val="28"/>
          <w:szCs w:val="28"/>
          <w:lang w:eastAsia="ru-RU"/>
        </w:rPr>
        <w:t xml:space="preserve">Дорожная карта по реализации </w:t>
      </w:r>
      <w:r w:rsidRPr="00CD0FBF">
        <w:rPr>
          <w:b/>
          <w:spacing w:val="2"/>
          <w:sz w:val="28"/>
          <w:szCs w:val="28"/>
          <w:lang w:eastAsia="ru-RU"/>
        </w:rPr>
        <w:t>целевой модели наставничества МКОУ «</w:t>
      </w:r>
      <w:proofErr w:type="spellStart"/>
      <w:r w:rsidRPr="00CD0FBF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CD0FBF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  </w:t>
      </w:r>
      <w:r w:rsidRPr="00CD0FBF">
        <w:rPr>
          <w:b/>
          <w:sz w:val="28"/>
          <w:szCs w:val="28"/>
          <w:lang w:eastAsia="ru-RU"/>
        </w:rPr>
        <w:t>на  2021 - 2022 учебный год.</w:t>
      </w:r>
    </w:p>
    <w:p w:rsidR="00CD0FBF" w:rsidRPr="00CD0FBF" w:rsidRDefault="00CD0FBF" w:rsidP="00CD0FBF">
      <w:pPr>
        <w:widowControl/>
        <w:autoSpaceDE/>
        <w:autoSpaceDN/>
        <w:spacing w:line="276" w:lineRule="auto"/>
        <w:rPr>
          <w:b/>
          <w:spacing w:val="2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46"/>
        <w:gridCol w:w="2003"/>
        <w:gridCol w:w="3537"/>
        <w:gridCol w:w="5419"/>
        <w:gridCol w:w="1337"/>
        <w:gridCol w:w="2434"/>
      </w:tblGrid>
      <w:tr w:rsidR="00CD0FBF" w:rsidRPr="00CD0FBF" w:rsidTr="000C6BED"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Ответственные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Подготовка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условий </w:t>
            </w:r>
            <w:proofErr w:type="gramStart"/>
            <w:r w:rsidRPr="00CD0FBF">
              <w:rPr>
                <w:sz w:val="24"/>
                <w:szCs w:val="24"/>
              </w:rPr>
              <w:t>для</w:t>
            </w:r>
            <w:proofErr w:type="gramEnd"/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запуска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программы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наставничества.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D0FBF">
              <w:rPr>
                <w:sz w:val="24"/>
                <w:szCs w:val="24"/>
              </w:rPr>
              <w:t>между</w:t>
            </w:r>
            <w:proofErr w:type="gramEnd"/>
            <w:r w:rsidRPr="00CD0FBF">
              <w:rPr>
                <w:sz w:val="24"/>
                <w:szCs w:val="24"/>
              </w:rPr>
              <w:t xml:space="preserve"> обучающимися».</w:t>
            </w:r>
          </w:p>
          <w:p w:rsidR="00CD0FBF" w:rsidRPr="00CD0FBF" w:rsidRDefault="00CD0FBF" w:rsidP="00CD0FBF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сентябрь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rPr>
          <w:trHeight w:val="983"/>
        </w:trPr>
        <w:tc>
          <w:tcPr>
            <w:tcW w:w="0" w:type="auto"/>
            <w:vMerge/>
          </w:tcPr>
          <w:p w:rsidR="00CD0FBF" w:rsidRPr="00CD0FBF" w:rsidRDefault="00CD0FBF" w:rsidP="00CD0FBF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Подготовка нормативной базы реализации целевой  модели наставничества  в 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Издание Приказа  о  внедрении  целевой  модели наставничества  в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средняя общеобразовательная школа».</w:t>
            </w:r>
          </w:p>
          <w:p w:rsidR="00CD0FBF" w:rsidRPr="00CD0FBF" w:rsidRDefault="00CD0FBF" w:rsidP="00CD0F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Разработка и утверждение Положения  о  наставничестве  в 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средняя общеобразовательная школа</w:t>
            </w:r>
          </w:p>
          <w:p w:rsidR="00CD0FBF" w:rsidRPr="00CD0FBF" w:rsidRDefault="00CD0FBF" w:rsidP="00CD0F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Разработка и утверждение целевой модели наставничества в 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</w:t>
            </w:r>
            <w:r w:rsidRPr="00CD0FBF">
              <w:rPr>
                <w:sz w:val="24"/>
                <w:szCs w:val="24"/>
              </w:rPr>
              <w:lastRenderedPageBreak/>
              <w:t xml:space="preserve">средняя общеобразовательная школа </w:t>
            </w:r>
          </w:p>
          <w:p w:rsidR="00CD0FBF" w:rsidRPr="00CD0FBF" w:rsidRDefault="00CD0FBF" w:rsidP="00CD0FB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Разработка и утверждение дорожной карты внедрения системы наставничества в МКОУ «</w:t>
            </w:r>
            <w:proofErr w:type="spellStart"/>
            <w:r w:rsidRPr="00CD0FBF">
              <w:rPr>
                <w:sz w:val="24"/>
                <w:szCs w:val="24"/>
              </w:rPr>
              <w:t>Верхнелюбажская</w:t>
            </w:r>
            <w:proofErr w:type="spellEnd"/>
            <w:r w:rsidRPr="00CD0FBF">
              <w:rPr>
                <w:sz w:val="24"/>
                <w:szCs w:val="24"/>
              </w:rPr>
              <w:t xml:space="preserve"> средняя общеобразовательная школа».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сентябрь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proofErr w:type="gramStart"/>
            <w:r w:rsidRPr="00CD0FBF">
              <w:rPr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CD0FBF">
              <w:rPr>
                <w:sz w:val="24"/>
                <w:szCs w:val="24"/>
              </w:rPr>
              <w:t>заинтересованных  в  наставничестве  аудитории внутри школы.</w:t>
            </w:r>
            <w:proofErr w:type="gramEnd"/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сентябрь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Е.Н. Шахова, заместитель директора по НМР 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5"/>
              </w:numPr>
              <w:contextualSpacing/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Сформировать банк программ по двум формам наставничества «ученик – ученик», «учитель – учитель».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Информирование родителей, педагогов,  обучающихся  о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proofErr w:type="gramStart"/>
            <w:r w:rsidRPr="00CD0FBF">
              <w:rPr>
                <w:sz w:val="24"/>
                <w:szCs w:val="24"/>
              </w:rPr>
              <w:t>возможностях</w:t>
            </w:r>
            <w:proofErr w:type="gramEnd"/>
            <w:r w:rsidRPr="00CD0FBF">
              <w:rPr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педагогического совета.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родительских собраний.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ученической конференции.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классных часов.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CD0FBF" w:rsidRPr="00CD0FBF" w:rsidRDefault="00CD0FBF" w:rsidP="00CD0FBF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сентябрь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школы, администрация школы, классные руководители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Формирование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базы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 Сбор  данных  </w:t>
            </w:r>
            <w:proofErr w:type="gramStart"/>
            <w:r w:rsidRPr="00CD0FBF">
              <w:rPr>
                <w:sz w:val="24"/>
                <w:szCs w:val="24"/>
              </w:rPr>
              <w:t>о</w:t>
            </w:r>
            <w:proofErr w:type="gramEnd"/>
            <w:r w:rsidRPr="00CD0FBF">
              <w:rPr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 согласия  от родителей  (законных представителей) несовершеннолетних наставляемых.</w:t>
            </w:r>
          </w:p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CD0FBF" w:rsidRPr="00CD0FBF" w:rsidRDefault="00CD0FBF" w:rsidP="00CD0FBF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D0FBF">
              <w:rPr>
                <w:sz w:val="24"/>
                <w:szCs w:val="24"/>
              </w:rPr>
              <w:t>профстандарта</w:t>
            </w:r>
            <w:proofErr w:type="spellEnd"/>
            <w:r w:rsidRPr="00CD0FB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заместитель директора по НМР,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Формирование базы </w:t>
            </w:r>
            <w:proofErr w:type="gramStart"/>
            <w:r w:rsidRPr="00CD0FBF">
              <w:rPr>
                <w:sz w:val="24"/>
                <w:szCs w:val="24"/>
              </w:rPr>
              <w:t>наставляемых</w:t>
            </w:r>
            <w:proofErr w:type="gramEnd"/>
            <w:r w:rsidRPr="00CD0FB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CD0FBF" w:rsidRPr="00CD0FBF" w:rsidRDefault="00CD0FBF" w:rsidP="00CD0FBF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Формирование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базы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CD0FBF" w:rsidRPr="00CD0FBF" w:rsidRDefault="00CD0FBF" w:rsidP="00CD0FB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  мероприятия  (круглый стол)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CD0FBF" w:rsidRPr="00CD0FBF" w:rsidRDefault="00CD0FBF" w:rsidP="00CD0FBF">
            <w:pPr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Выявление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Провести анализ базы наставников и выбрать </w:t>
            </w:r>
            <w:r w:rsidRPr="00CD0FBF">
              <w:rPr>
                <w:spacing w:val="2"/>
                <w:sz w:val="24"/>
                <w:szCs w:val="24"/>
              </w:rPr>
              <w:t>подходящих для конкретной  программы.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rFonts w:ascii="Calibri" w:hAnsi="Calibri"/>
              </w:rPr>
            </w:pPr>
            <w:r w:rsidRPr="00CD0FB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CD0FBF">
              <w:rPr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CD0FBF"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0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Подготовить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rFonts w:ascii="Calibri" w:hAnsi="Calibri"/>
              </w:rPr>
            </w:pPr>
            <w:r w:rsidRPr="00CD0FBF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rPr>
          <w:trHeight w:val="2760"/>
        </w:trPr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Формирование </w:t>
            </w:r>
          </w:p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наставляемых.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CD0FBF" w:rsidRPr="00CD0FBF" w:rsidRDefault="00CD0FBF" w:rsidP="00CD0FBF">
            <w:pPr>
              <w:numPr>
                <w:ilvl w:val="0"/>
                <w:numId w:val="12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октябрь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Закрепление </w:t>
            </w:r>
          </w:p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pacing w:val="2"/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3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октябрь</w:t>
            </w:r>
          </w:p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наставники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1"/>
              </w:numPr>
              <w:contextualSpacing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CD0FBF">
              <w:rPr>
                <w:sz w:val="24"/>
                <w:szCs w:val="24"/>
              </w:rPr>
              <w:t>наставляемым</w:t>
            </w:r>
            <w:proofErr w:type="gramEnd"/>
            <w:r w:rsidRPr="00CD0FBF">
              <w:rPr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2020-2021  учебный год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М.В. Дьяконова, педагог – психолог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Организация и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осуществление работы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наставнических пар /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наставников и наставляемых.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Регулярные встречи наставника и наставляемого.</w:t>
            </w:r>
          </w:p>
          <w:p w:rsidR="00CD0FBF" w:rsidRPr="00CD0FBF" w:rsidRDefault="00CD0FBF" w:rsidP="00CD0FBF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textAlignment w:val="baseline"/>
              <w:outlineLvl w:val="2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2021 - 2022 учебный год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наставники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CD0FBF">
              <w:rPr>
                <w:sz w:val="24"/>
                <w:szCs w:val="24"/>
              </w:rPr>
              <w:lastRenderedPageBreak/>
              <w:t>планируемых</w:t>
            </w:r>
            <w:proofErr w:type="gramEnd"/>
            <w:r w:rsidRPr="00CD0FBF">
              <w:rPr>
                <w:sz w:val="24"/>
                <w:szCs w:val="24"/>
              </w:rPr>
              <w:t xml:space="preserve">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spacing w:line="255" w:lineRule="atLeast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 xml:space="preserve">Анкетирование.  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январь 2022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Е.Н. Шахова, куратор целевой </w:t>
            </w:r>
            <w:r w:rsidRPr="00CD0FBF">
              <w:rPr>
                <w:sz w:val="24"/>
                <w:szCs w:val="24"/>
              </w:rPr>
              <w:lastRenderedPageBreak/>
              <w:t>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Итоги наставничества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Отчеты  по  итогам  </w:t>
            </w:r>
            <w:proofErr w:type="gramStart"/>
            <w:r w:rsidRPr="00CD0FBF">
              <w:rPr>
                <w:sz w:val="24"/>
                <w:szCs w:val="24"/>
              </w:rPr>
              <w:t>наставнической</w:t>
            </w:r>
            <w:proofErr w:type="gramEnd"/>
            <w:r w:rsidRPr="00CD0FBF">
              <w:rPr>
                <w:sz w:val="24"/>
                <w:szCs w:val="24"/>
              </w:rPr>
              <w:t xml:space="preserve"> </w:t>
            </w:r>
          </w:p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CD0FBF" w:rsidRPr="00CD0FBF" w:rsidRDefault="00CD0FBF" w:rsidP="00CD0FBF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D0FBF">
              <w:rPr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CD0FBF">
              <w:rPr>
                <w:sz w:val="24"/>
                <w:szCs w:val="24"/>
              </w:rPr>
              <w:t>.</w:t>
            </w:r>
          </w:p>
          <w:p w:rsidR="00CD0FBF" w:rsidRPr="00CD0FBF" w:rsidRDefault="00CD0FBF" w:rsidP="00CD0FBF">
            <w:pPr>
              <w:numPr>
                <w:ilvl w:val="0"/>
                <w:numId w:val="15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январь 2022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6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CD0FBF" w:rsidRPr="00CD0FBF" w:rsidRDefault="00CD0FBF" w:rsidP="00CD0FBF">
            <w:pPr>
              <w:numPr>
                <w:ilvl w:val="0"/>
                <w:numId w:val="16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январь 2022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 xml:space="preserve">А.А. </w:t>
            </w:r>
            <w:proofErr w:type="spellStart"/>
            <w:r w:rsidRPr="00CD0FBF">
              <w:rPr>
                <w:sz w:val="24"/>
                <w:szCs w:val="24"/>
              </w:rPr>
              <w:t>Пучинин</w:t>
            </w:r>
            <w:proofErr w:type="spellEnd"/>
            <w:r w:rsidRPr="00CD0FBF">
              <w:rPr>
                <w:sz w:val="24"/>
                <w:szCs w:val="24"/>
              </w:rPr>
              <w:t>, директор школы</w:t>
            </w:r>
          </w:p>
        </w:tc>
      </w:tr>
      <w:tr w:rsidR="00CD0FBF" w:rsidRPr="00CD0FBF" w:rsidTr="000C6BED"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FBF" w:rsidRPr="00CD0FBF" w:rsidRDefault="00CD0FBF" w:rsidP="00CD0FBF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FBF" w:rsidRPr="00CD0FBF" w:rsidRDefault="00CD0FBF" w:rsidP="00CD0FBF">
            <w:pPr>
              <w:numPr>
                <w:ilvl w:val="0"/>
                <w:numId w:val="16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сайте школы.</w:t>
            </w:r>
          </w:p>
          <w:p w:rsidR="00CD0FBF" w:rsidRPr="00CD0FBF" w:rsidRDefault="00CD0FBF" w:rsidP="00CD0FBF">
            <w:pPr>
              <w:numPr>
                <w:ilvl w:val="0"/>
                <w:numId w:val="16"/>
              </w:numPr>
              <w:spacing w:line="255" w:lineRule="atLeast"/>
              <w:contextualSpacing/>
              <w:jc w:val="both"/>
              <w:rPr>
                <w:sz w:val="24"/>
                <w:szCs w:val="24"/>
              </w:rPr>
            </w:pPr>
            <w:r w:rsidRPr="00CD0FBF">
              <w:rPr>
                <w:spacing w:val="2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пара".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январь 2022</w:t>
            </w:r>
          </w:p>
        </w:tc>
        <w:tc>
          <w:tcPr>
            <w:tcW w:w="0" w:type="auto"/>
          </w:tcPr>
          <w:p w:rsidR="00CD0FBF" w:rsidRPr="00CD0FBF" w:rsidRDefault="00CD0FBF" w:rsidP="00CD0FBF">
            <w:pPr>
              <w:rPr>
                <w:sz w:val="24"/>
                <w:szCs w:val="24"/>
              </w:rPr>
            </w:pPr>
            <w:r w:rsidRPr="00CD0FBF">
              <w:rPr>
                <w:sz w:val="24"/>
                <w:szCs w:val="24"/>
              </w:rPr>
              <w:t>Е.Н. Шахова, куратор целевой модели наставничества.</w:t>
            </w:r>
          </w:p>
        </w:tc>
      </w:tr>
    </w:tbl>
    <w:p w:rsidR="00CD0FBF" w:rsidRDefault="00CD0FBF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 xml:space="preserve">Приложение № 2 </w:t>
      </w:r>
    </w:p>
    <w:p w:rsidR="008C1A69" w:rsidRPr="008C1A69" w:rsidRDefault="008C1A69" w:rsidP="008C1A69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 приказу № 28-1 от 01.09.2021 г.</w:t>
      </w:r>
    </w:p>
    <w:p w:rsidR="008C1A69" w:rsidRPr="008C1A69" w:rsidRDefault="008C1A69" w:rsidP="008C1A69">
      <w:pPr>
        <w:widowControl/>
        <w:autoSpaceDE/>
        <w:autoSpaceDN/>
        <w:jc w:val="right"/>
        <w:rPr>
          <w:lang w:eastAsia="ru-RU"/>
        </w:rPr>
      </w:pPr>
      <w:r w:rsidRPr="008C1A69">
        <w:rPr>
          <w:lang w:eastAsia="ru-RU"/>
        </w:rPr>
        <w:t xml:space="preserve">   </w:t>
      </w:r>
    </w:p>
    <w:p w:rsidR="008C1A69" w:rsidRPr="008C1A69" w:rsidRDefault="008C1A69" w:rsidP="008C1A69">
      <w:pPr>
        <w:widowControl/>
        <w:autoSpaceDE/>
        <w:autoSpaceDN/>
        <w:jc w:val="center"/>
        <w:rPr>
          <w:rFonts w:ascii="Calibri" w:hAnsi="Calibri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 xml:space="preserve">Программа 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наставничества в рамках целевой модели наставничества обучающихся в МКОУ «</w:t>
      </w:r>
      <w:proofErr w:type="spellStart"/>
      <w:r w:rsidRPr="008C1A69">
        <w:rPr>
          <w:b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на 2021-2025 годы</w:t>
      </w:r>
    </w:p>
    <w:p w:rsidR="008C1A69" w:rsidRPr="008C1A69" w:rsidRDefault="008C1A69" w:rsidP="008C1A69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Паспорт целевой модели наставничества </w:t>
      </w:r>
      <w:r w:rsidRPr="008C1A69">
        <w:rPr>
          <w:sz w:val="28"/>
          <w:szCs w:val="28"/>
        </w:rPr>
        <w:t>МКОУ «</w:t>
      </w:r>
      <w:proofErr w:type="spellStart"/>
      <w:r w:rsidRPr="008C1A69">
        <w:rPr>
          <w:sz w:val="28"/>
          <w:szCs w:val="28"/>
        </w:rPr>
        <w:t>Верхнелюбажская</w:t>
      </w:r>
      <w:proofErr w:type="spellEnd"/>
      <w:r w:rsidRPr="008C1A69">
        <w:rPr>
          <w:sz w:val="28"/>
          <w:szCs w:val="28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autoSpaceDE/>
        <w:autoSpaceDN/>
        <w:spacing w:line="276" w:lineRule="auto"/>
        <w:ind w:left="720"/>
        <w:contextualSpacing/>
        <w:rPr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4"/>
        <w:gridCol w:w="8378"/>
      </w:tblGrid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Пояснительная записка.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Нормативные основы целевой модели наставничества.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Задачи целевой модели наставничества  </w:t>
            </w:r>
            <w:r w:rsidRPr="008C1A69">
              <w:rPr>
                <w:sz w:val="28"/>
                <w:szCs w:val="28"/>
              </w:rPr>
              <w:t>МКОУ «</w:t>
            </w:r>
            <w:proofErr w:type="spellStart"/>
            <w:r w:rsidRPr="008C1A69">
              <w:rPr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Ожидаемые результаты внедрения целевой модели наставничества.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Структура управления реализацией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Кадровая  система  реализации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Этапы реализации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Формы наставничества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Форма наставничества «ученик – ученик».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Форма наставничества «учитель – учитель».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Мониторинг и оценка результатов реализации программы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>наставничества.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Мониторинг и оценка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качества процесса реализации программы наставничества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.</w:t>
            </w:r>
          </w:p>
          <w:p w:rsidR="008C1A69" w:rsidRPr="008C1A69" w:rsidRDefault="008C1A69" w:rsidP="008C1A69">
            <w:pPr>
              <w:numPr>
                <w:ilvl w:val="1"/>
                <w:numId w:val="41"/>
              </w:numPr>
              <w:shd w:val="clear" w:color="auto" w:fill="FFFFFF"/>
              <w:contextualSpacing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Мониторинг и оценка влияния программ на всех участников.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Механизмы мотивации и поощрения наставников.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Программы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Дорожная карта по реализации </w:t>
            </w:r>
            <w:r w:rsidRPr="008C1A69">
              <w:rPr>
                <w:spacing w:val="2"/>
                <w:sz w:val="28"/>
                <w:szCs w:val="28"/>
              </w:rPr>
              <w:t>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C1A69" w:rsidRPr="008C1A69" w:rsidTr="000C6BED">
        <w:tc>
          <w:tcPr>
            <w:tcW w:w="944" w:type="dxa"/>
          </w:tcPr>
          <w:p w:rsidR="008C1A69" w:rsidRPr="008C1A69" w:rsidRDefault="008C1A69" w:rsidP="008C1A69">
            <w:pPr>
              <w:numPr>
                <w:ilvl w:val="0"/>
                <w:numId w:val="4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37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Приложения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Пояснительная записка.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628"/>
        <w:jc w:val="both"/>
        <w:rPr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Настоящая целевая модель наставничества МКОУ «</w:t>
      </w:r>
      <w:proofErr w:type="spellStart"/>
      <w:r w:rsidRPr="008C1A69">
        <w:rPr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средняя общеобразовательная школа»,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13" w:history="1">
        <w:r w:rsidRPr="008C1A69">
          <w:rPr>
            <w:spacing w:val="2"/>
            <w:sz w:val="28"/>
            <w:szCs w:val="28"/>
            <w:lang w:eastAsia="ru-RU"/>
          </w:rPr>
          <w:t>национального проекта "Образование"</w:t>
        </w:r>
      </w:hyperlink>
      <w:r w:rsidRPr="008C1A69">
        <w:rPr>
          <w:spacing w:val="2"/>
          <w:sz w:val="28"/>
          <w:szCs w:val="28"/>
          <w:lang w:eastAsia="ru-RU"/>
        </w:rPr>
        <w:t>.</w:t>
      </w:r>
      <w:r w:rsidRPr="008C1A69">
        <w:rPr>
          <w:sz w:val="28"/>
          <w:szCs w:val="28"/>
          <w:lang w:eastAsia="ru-RU"/>
        </w:rPr>
        <w:t> 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b/>
          <w:spacing w:val="2"/>
          <w:sz w:val="28"/>
          <w:szCs w:val="28"/>
          <w:lang w:eastAsia="ru-RU"/>
        </w:rPr>
        <w:t>Целью внедрения</w:t>
      </w:r>
      <w:r w:rsidRPr="008C1A69">
        <w:rPr>
          <w:spacing w:val="2"/>
          <w:sz w:val="28"/>
          <w:szCs w:val="28"/>
          <w:lang w:eastAsia="ru-RU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</w:t>
      </w:r>
      <w:r w:rsidRPr="008C1A69">
        <w:rPr>
          <w:sz w:val="28"/>
          <w:szCs w:val="28"/>
        </w:rPr>
        <w:t>МКОУ «</w:t>
      </w:r>
      <w:proofErr w:type="spellStart"/>
      <w:r w:rsidRPr="008C1A69">
        <w:rPr>
          <w:sz w:val="28"/>
          <w:szCs w:val="28"/>
        </w:rPr>
        <w:t>Верхнелюбажская</w:t>
      </w:r>
      <w:proofErr w:type="spellEnd"/>
      <w:r w:rsidRPr="008C1A69">
        <w:rPr>
          <w:sz w:val="28"/>
          <w:szCs w:val="28"/>
        </w:rPr>
        <w:t xml:space="preserve"> средняя общеобразовательная школа»</w:t>
      </w:r>
      <w:r w:rsidRPr="008C1A69">
        <w:rPr>
          <w:spacing w:val="2"/>
          <w:sz w:val="28"/>
          <w:szCs w:val="28"/>
          <w:lang w:eastAsia="ru-RU"/>
        </w:rPr>
        <w:t>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iCs/>
          <w:sz w:val="28"/>
          <w:szCs w:val="28"/>
          <w:shd w:val="clear" w:color="auto" w:fill="FFFFFF"/>
          <w:lang w:eastAsia="ru-RU"/>
        </w:rPr>
      </w:pPr>
      <w:r w:rsidRPr="008C1A69">
        <w:rPr>
          <w:iCs/>
          <w:sz w:val="28"/>
          <w:szCs w:val="28"/>
          <w:shd w:val="clear" w:color="auto" w:fill="FFFFFF"/>
          <w:lang w:eastAsia="ru-RU"/>
        </w:rPr>
        <w:lastRenderedPageBreak/>
        <w:t xml:space="preserve">Создание Целевой модели наставничества </w:t>
      </w:r>
      <w:r w:rsidRPr="008C1A69">
        <w:rPr>
          <w:sz w:val="28"/>
          <w:szCs w:val="28"/>
        </w:rPr>
        <w:t>МКОУ «</w:t>
      </w:r>
      <w:proofErr w:type="spellStart"/>
      <w:r w:rsidRPr="008C1A69">
        <w:rPr>
          <w:sz w:val="28"/>
          <w:szCs w:val="28"/>
        </w:rPr>
        <w:t>Верхнелюбажская</w:t>
      </w:r>
      <w:proofErr w:type="spellEnd"/>
      <w:r w:rsidRPr="008C1A69">
        <w:rPr>
          <w:sz w:val="28"/>
          <w:szCs w:val="28"/>
        </w:rPr>
        <w:t xml:space="preserve"> средняя общеобразовательная школа» </w:t>
      </w:r>
      <w:r w:rsidRPr="008C1A69">
        <w:rPr>
          <w:iCs/>
          <w:sz w:val="28"/>
          <w:szCs w:val="28"/>
          <w:shd w:val="clear" w:color="auto" w:fill="FFFFFF"/>
          <w:lang w:eastAsia="ru-RU"/>
        </w:rPr>
        <w:t xml:space="preserve"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В программе используются следующие понятия и термины.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Наставничество</w:t>
      </w:r>
      <w:r w:rsidRPr="008C1A69">
        <w:rPr>
          <w:spacing w:val="2"/>
          <w:sz w:val="28"/>
          <w:szCs w:val="28"/>
          <w:lang w:eastAsia="ru-RU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8C1A69">
        <w:rPr>
          <w:spacing w:val="2"/>
          <w:sz w:val="28"/>
          <w:szCs w:val="28"/>
          <w:lang w:eastAsia="ru-RU"/>
        </w:rPr>
        <w:t>метакомпетенций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8C1A69">
        <w:rPr>
          <w:spacing w:val="2"/>
          <w:sz w:val="28"/>
          <w:szCs w:val="28"/>
          <w:lang w:eastAsia="ru-RU"/>
        </w:rPr>
        <w:t>взаимообогащающее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Форма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Программа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Наставляемый</w:t>
      </w:r>
      <w:r w:rsidRPr="008C1A69">
        <w:rPr>
          <w:spacing w:val="2"/>
          <w:sz w:val="28"/>
          <w:szCs w:val="28"/>
          <w:lang w:eastAsia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8C1A69">
        <w:rPr>
          <w:spacing w:val="2"/>
          <w:sz w:val="28"/>
          <w:szCs w:val="28"/>
          <w:lang w:eastAsia="ru-RU"/>
        </w:rPr>
        <w:t>наставляемый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может быть определен термином "обучающийся".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Наставник</w:t>
      </w:r>
      <w:r w:rsidRPr="008C1A69">
        <w:rPr>
          <w:spacing w:val="2"/>
          <w:sz w:val="28"/>
          <w:szCs w:val="28"/>
          <w:lang w:eastAsia="ru-RU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Куратор</w:t>
      </w:r>
      <w:r w:rsidRPr="008C1A69">
        <w:rPr>
          <w:spacing w:val="2"/>
          <w:sz w:val="28"/>
          <w:szCs w:val="28"/>
          <w:lang w:eastAsia="ru-RU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Целевая модель</w:t>
      </w:r>
      <w:r w:rsidRPr="008C1A69">
        <w:rPr>
          <w:spacing w:val="2"/>
          <w:sz w:val="28"/>
          <w:szCs w:val="28"/>
          <w:lang w:eastAsia="ru-RU"/>
        </w:rPr>
        <w:t xml:space="preserve">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Методология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lastRenderedPageBreak/>
        <w:t>Активное слушание</w:t>
      </w:r>
      <w:r w:rsidRPr="008C1A69">
        <w:rPr>
          <w:spacing w:val="2"/>
          <w:sz w:val="28"/>
          <w:szCs w:val="28"/>
          <w:lang w:eastAsia="ru-RU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 w:rsidRPr="008C1A69">
        <w:rPr>
          <w:b/>
          <w:spacing w:val="2"/>
          <w:sz w:val="28"/>
          <w:szCs w:val="28"/>
          <w:lang w:eastAsia="ru-RU"/>
        </w:rPr>
        <w:t>Буллинг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8C1A69">
        <w:rPr>
          <w:spacing w:val="2"/>
          <w:sz w:val="28"/>
          <w:szCs w:val="28"/>
          <w:lang w:eastAsia="ru-RU"/>
        </w:rPr>
        <w:t>буллинга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</w:t>
      </w:r>
      <w:proofErr w:type="spellStart"/>
      <w:r w:rsidRPr="008C1A69">
        <w:rPr>
          <w:spacing w:val="2"/>
          <w:sz w:val="28"/>
          <w:szCs w:val="28"/>
          <w:lang w:eastAsia="ru-RU"/>
        </w:rPr>
        <w:t>кибербуллинг</w:t>
      </w:r>
      <w:proofErr w:type="spellEnd"/>
      <w:r w:rsidRPr="008C1A69">
        <w:rPr>
          <w:spacing w:val="2"/>
          <w:sz w:val="28"/>
          <w:szCs w:val="28"/>
          <w:lang w:eastAsia="ru-RU"/>
        </w:rPr>
        <w:t>, травля в социальных сетях.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 w:rsidRPr="008C1A69">
        <w:rPr>
          <w:b/>
          <w:spacing w:val="2"/>
          <w:sz w:val="28"/>
          <w:szCs w:val="28"/>
          <w:lang w:eastAsia="ru-RU"/>
        </w:rPr>
        <w:t>Метакомпетенции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 w:rsidRPr="008C1A69">
        <w:rPr>
          <w:b/>
          <w:spacing w:val="2"/>
          <w:sz w:val="28"/>
          <w:szCs w:val="28"/>
          <w:lang w:eastAsia="ru-RU"/>
        </w:rPr>
        <w:t>Тьютор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- специалист в области педагогики, который помогает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обучающемуся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определиться с индивидуальным образовательным маршрутом.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Благодарный выпускник</w:t>
      </w:r>
      <w:r w:rsidRPr="008C1A69">
        <w:rPr>
          <w:spacing w:val="2"/>
          <w:sz w:val="28"/>
          <w:szCs w:val="28"/>
          <w:lang w:eastAsia="ru-RU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8C1A69">
        <w:rPr>
          <w:spacing w:val="2"/>
          <w:sz w:val="28"/>
          <w:szCs w:val="28"/>
          <w:lang w:eastAsia="ru-RU"/>
        </w:rPr>
        <w:t>эндаумент</w:t>
      </w:r>
      <w:proofErr w:type="spellEnd"/>
      <w:r w:rsidRPr="008C1A69">
        <w:rPr>
          <w:spacing w:val="2"/>
          <w:sz w:val="28"/>
          <w:szCs w:val="28"/>
          <w:lang w:eastAsia="ru-RU"/>
        </w:rPr>
        <w:t>, организует стажировки и т.д.).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6" w:lineRule="auto"/>
        <w:contextualSpacing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Нормативные основы целевой модели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highlight w:val="yellow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Нормативные правовые акты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Устав муниципального бюджетного учреждения «</w:t>
      </w:r>
      <w:proofErr w:type="spellStart"/>
      <w:r w:rsidRPr="008C1A69">
        <w:rPr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Отчет по результатам </w:t>
      </w:r>
      <w:proofErr w:type="spellStart"/>
      <w:r w:rsidRPr="008C1A69">
        <w:rPr>
          <w:spacing w:val="2"/>
          <w:sz w:val="28"/>
          <w:szCs w:val="28"/>
          <w:lang w:eastAsia="ru-RU"/>
        </w:rPr>
        <w:t>самообследования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школы.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Положение о педагогическом совете.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Положение о школьном методическом объединении.</w:t>
      </w:r>
    </w:p>
    <w:p w:rsidR="008C1A69" w:rsidRPr="008C1A69" w:rsidRDefault="008C1A69" w:rsidP="008C1A69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Положение об общешкольном родительском комитете.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0C6BED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b/>
          <w:spacing w:val="2"/>
          <w:sz w:val="28"/>
          <w:szCs w:val="28"/>
          <w:lang w:eastAsia="ru-RU"/>
        </w:rPr>
        <w:t>Задачи ц</w:t>
      </w:r>
      <w:r w:rsidR="008C1A69" w:rsidRPr="008C1A69">
        <w:rPr>
          <w:b/>
          <w:spacing w:val="2"/>
          <w:sz w:val="28"/>
          <w:szCs w:val="28"/>
          <w:lang w:eastAsia="ru-RU"/>
        </w:rPr>
        <w:t>елевой модели наставничества МКОУ «</w:t>
      </w:r>
      <w:proofErr w:type="spellStart"/>
      <w:r w:rsidR="008C1A69"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="008C1A69"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644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Разработка и реализация мероприятий дорожной карты внедрения целевой модели.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Разработка и реализация программ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Реализация кадровой политики, в том числе: привлечение, обучение (осуществляется куратором программы организации) и контроль  деятельности наставников, принимающих участие в программе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Инфраструктурное и материально-техническое обеспечение реализации программ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Проведение внутреннего мониторинга реализации и эффективности программ наставничества в школе.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Формирование баз данных программ наставничества и лучших практик.</w:t>
      </w:r>
    </w:p>
    <w:p w:rsidR="008C1A69" w:rsidRPr="008C1A69" w:rsidRDefault="008C1A69" w:rsidP="008C1A69">
      <w:pPr>
        <w:widowControl/>
        <w:numPr>
          <w:ilvl w:val="0"/>
          <w:numId w:val="44"/>
        </w:numPr>
        <w:autoSpaceDE/>
        <w:autoSpaceDN/>
        <w:spacing w:after="200" w:line="276" w:lineRule="auto"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8C1A69">
        <w:rPr>
          <w:spacing w:val="2"/>
          <w:sz w:val="28"/>
          <w:szCs w:val="28"/>
          <w:lang w:eastAsia="ru-RU"/>
        </w:rPr>
        <w:t>сферах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и сфере дополнительного образования.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 xml:space="preserve">Плавный 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Pr="008C1A69">
        <w:rPr>
          <w:spacing w:val="2"/>
          <w:sz w:val="28"/>
          <w:szCs w:val="28"/>
          <w:lang w:eastAsia="ru-RU"/>
        </w:rPr>
        <w:t>взаимообогащающих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отношений начинающих и опытных специалистов.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Адаптация учителя в новом педагогическом коллективе.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8C1A69">
        <w:rPr>
          <w:spacing w:val="2"/>
          <w:sz w:val="28"/>
          <w:szCs w:val="28"/>
          <w:lang w:eastAsia="ru-RU"/>
        </w:rPr>
        <w:t>метакомпетенций</w:t>
      </w:r>
      <w:proofErr w:type="spellEnd"/>
      <w:r w:rsidRPr="008C1A69">
        <w:rPr>
          <w:spacing w:val="2"/>
          <w:sz w:val="28"/>
          <w:szCs w:val="28"/>
          <w:lang w:eastAsia="ru-RU"/>
        </w:rPr>
        <w:t>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Рост мотивации к учебе и саморазвитию учащихся.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Снижение показателей неуспеваемости учащихся. 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Практическая реализация концепции построения индивидуальных образовательных траекторий.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Рост числа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обучающихся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, прошедших </w:t>
      </w:r>
      <w:proofErr w:type="spellStart"/>
      <w:r w:rsidRPr="008C1A69">
        <w:rPr>
          <w:spacing w:val="2"/>
          <w:sz w:val="28"/>
          <w:szCs w:val="28"/>
          <w:lang w:eastAsia="ru-RU"/>
        </w:rPr>
        <w:t>профориентационные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мероприятия.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Формирования активной гражданской позиции школьного сообщества.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 Повышение уровня </w:t>
      </w:r>
      <w:proofErr w:type="spellStart"/>
      <w:r w:rsidRPr="008C1A69">
        <w:rPr>
          <w:spacing w:val="2"/>
          <w:sz w:val="28"/>
          <w:szCs w:val="28"/>
          <w:lang w:eastAsia="ru-RU"/>
        </w:rPr>
        <w:t>сформированности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ценностных и жизненных позиций и ориентиров.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</w:t>
      </w:r>
      <w:proofErr w:type="gramStart"/>
      <w:r w:rsidRPr="008C1A69">
        <w:rPr>
          <w:spacing w:val="2"/>
          <w:sz w:val="28"/>
          <w:szCs w:val="28"/>
          <w:lang w:eastAsia="ru-RU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Увеличение доли учащихся, участвующих в программах развития талантливых обучающихся.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Снижение проблем адаптации в (новом) учебном коллективе: психологические, организационные и социальные.</w:t>
      </w:r>
    </w:p>
    <w:p w:rsidR="008C1A69" w:rsidRPr="008C1A69" w:rsidRDefault="008C1A69" w:rsidP="008C1A69">
      <w:pPr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В</w:t>
      </w:r>
      <w:r w:rsidRPr="008C1A69">
        <w:rPr>
          <w:sz w:val="28"/>
          <w:szCs w:val="28"/>
          <w:lang w:eastAsia="ru-RU"/>
        </w:rPr>
        <w:t xml:space="preserve">ключение в систему наставнических отношений детей с ограниченными возможностями здоровья.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5" w:lineRule="atLeast"/>
        <w:ind w:left="567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 Структура управления реализацией Целевой модели наставничества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left="786"/>
        <w:contextualSpacing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48"/>
        <w:gridCol w:w="6806"/>
      </w:tblGrid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Уровни структуры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spacing w:line="275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Направления деятельности.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  <w:p w:rsidR="008C1A69" w:rsidRPr="008C1A69" w:rsidRDefault="008C1A69" w:rsidP="008C1A69">
            <w:pPr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Директор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1. Разработка и утверждение комплекта нормативных документов, необходимых для внедрения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школа»2. Разработка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3. Разработка и реализация мероприятий дорожной карты внедрения целевой модели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4. Реализация программ наставничества.</w:t>
            </w:r>
            <w:r w:rsidRPr="008C1A69">
              <w:rPr>
                <w:spacing w:val="2"/>
                <w:sz w:val="28"/>
                <w:szCs w:val="28"/>
              </w:rPr>
              <w:br/>
              <w:t>5. Реализация кадровой политики в программе наставничества.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6. Назначение куратора внедрения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школа».</w:t>
            </w:r>
          </w:p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7. Инфраструктурное и материально-техническое обеспечение реализации программ наставничества.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shd w:val="clear" w:color="auto" w:fill="FFFFFF"/>
              <w:spacing w:line="27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Куратор Целевой модели наставничества МКОУ «</w:t>
            </w:r>
            <w:proofErr w:type="spellStart"/>
            <w:r w:rsidRPr="008C1A69">
              <w:rPr>
                <w:spacing w:val="2"/>
                <w:sz w:val="28"/>
                <w:szCs w:val="28"/>
              </w:rPr>
              <w:t>Верхнелюбажская</w:t>
            </w:r>
            <w:proofErr w:type="spellEnd"/>
            <w:r w:rsidRPr="008C1A69">
              <w:rPr>
                <w:spacing w:val="2"/>
                <w:sz w:val="28"/>
                <w:szCs w:val="28"/>
              </w:rPr>
              <w:t xml:space="preserve"> средняя общеобразовательная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Формирование базы наставников и наставляемых.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Контроль проведения программ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Участие в оценке вовлеченности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обучающихся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в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>различные формы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:rsidR="008C1A69" w:rsidRPr="008C1A69" w:rsidRDefault="008C1A69" w:rsidP="008C1A69">
            <w:pPr>
              <w:numPr>
                <w:ilvl w:val="0"/>
                <w:numId w:val="26"/>
              </w:numPr>
              <w:shd w:val="clear" w:color="auto" w:fill="FFFFFF"/>
              <w:contextualSpacing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Мониторинг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результатов эффективности реализации целевой модели наставничества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jc w:val="both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Ответственные за направления</w:t>
            </w:r>
            <w:r w:rsidRPr="008C1A69">
              <w:rPr>
                <w:sz w:val="28"/>
                <w:szCs w:val="28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Разработка программ моделей форм наставничества. Контроль реализации.</w:t>
            </w:r>
          </w:p>
        </w:tc>
      </w:tr>
      <w:tr w:rsidR="008C1A69" w:rsidRPr="008C1A69" w:rsidTr="000C6BED">
        <w:tc>
          <w:tcPr>
            <w:tcW w:w="2538" w:type="dxa"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Наставники и наставляемые.</w:t>
            </w:r>
          </w:p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6" w:type="dxa"/>
          </w:tcPr>
          <w:p w:rsidR="008C1A69" w:rsidRPr="008C1A69" w:rsidRDefault="008C1A69" w:rsidP="008C1A69">
            <w:pPr>
              <w:jc w:val="both"/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Модели форм наставничества</w:t>
            </w:r>
            <w:r w:rsidRPr="008C1A69">
              <w:rPr>
                <w:b/>
                <w:sz w:val="28"/>
                <w:szCs w:val="28"/>
              </w:rPr>
              <w:t xml:space="preserve">. </w:t>
            </w:r>
          </w:p>
          <w:p w:rsidR="008C1A69" w:rsidRPr="008C1A69" w:rsidRDefault="008C1A69" w:rsidP="008C1A6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Реализация Форма наставничества «Ученик – ученик».</w:t>
            </w:r>
          </w:p>
          <w:p w:rsidR="008C1A69" w:rsidRPr="008C1A69" w:rsidRDefault="008C1A69" w:rsidP="008C1A6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Реализация Форма наставничества «Учитель – учитель».</w:t>
            </w:r>
          </w:p>
        </w:tc>
      </w:tr>
    </w:tbl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      </w:t>
      </w:r>
      <w:r w:rsidRPr="008C1A69">
        <w:rPr>
          <w:b/>
          <w:spacing w:val="2"/>
          <w:sz w:val="28"/>
          <w:szCs w:val="28"/>
          <w:lang w:eastAsia="ru-RU"/>
        </w:rPr>
        <w:t>6. Кадровая система реализации Целевой модели наставничества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Целевой модели наставничества выделяется</w:t>
      </w:r>
      <w:r w:rsidRPr="008C1A69">
        <w:rPr>
          <w:b/>
          <w:spacing w:val="2"/>
          <w:sz w:val="28"/>
          <w:szCs w:val="28"/>
          <w:lang w:eastAsia="ru-RU"/>
        </w:rPr>
        <w:t xml:space="preserve"> </w:t>
      </w:r>
      <w:r w:rsidRPr="008C1A69">
        <w:rPr>
          <w:spacing w:val="2"/>
          <w:sz w:val="28"/>
          <w:szCs w:val="28"/>
          <w:lang w:eastAsia="ru-RU"/>
        </w:rPr>
        <w:t xml:space="preserve">три главные роли: </w:t>
      </w:r>
    </w:p>
    <w:p w:rsidR="008C1A69" w:rsidRPr="008C1A69" w:rsidRDefault="008C1A69" w:rsidP="008C1A69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Наставляемый –  участник программы, который через взаимодействие с наставником и при его  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8C1A69" w:rsidRPr="008C1A69" w:rsidRDefault="008C1A69" w:rsidP="008C1A69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Наставник – 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8C1A69" w:rsidRPr="008C1A69" w:rsidRDefault="008C1A69" w:rsidP="008C1A69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Куратор –  сотрудник образовательной организации, который отвечает за организацию всего цикла программы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● Формирование базы </w:t>
      </w:r>
      <w:proofErr w:type="gramStart"/>
      <w:r w:rsidRPr="008C1A69">
        <w:rPr>
          <w:spacing w:val="2"/>
          <w:sz w:val="28"/>
          <w:szCs w:val="28"/>
          <w:lang w:eastAsia="ru-RU"/>
        </w:rPr>
        <w:t>наставляемых</w:t>
      </w:r>
      <w:proofErr w:type="gramEnd"/>
      <w:r w:rsidRPr="008C1A69">
        <w:rPr>
          <w:spacing w:val="2"/>
          <w:sz w:val="28"/>
          <w:szCs w:val="28"/>
          <w:lang w:eastAsia="ru-RU"/>
        </w:rPr>
        <w:t>: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из числа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обучающихся</w:t>
      </w:r>
      <w:proofErr w:type="gramEnd"/>
      <w:r w:rsidRPr="008C1A69">
        <w:rPr>
          <w:spacing w:val="2"/>
          <w:sz w:val="28"/>
          <w:szCs w:val="28"/>
          <w:lang w:eastAsia="ru-RU"/>
        </w:rPr>
        <w:t>: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проявивших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выдающиеся способности;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z w:val="28"/>
          <w:szCs w:val="28"/>
          <w:lang w:eastAsia="ru-RU"/>
        </w:rPr>
        <w:t>демонстрирующий</w:t>
      </w:r>
      <w:proofErr w:type="gramEnd"/>
      <w:r w:rsidRPr="008C1A69">
        <w:rPr>
          <w:sz w:val="28"/>
          <w:szCs w:val="28"/>
          <w:lang w:eastAsia="ru-RU"/>
        </w:rPr>
        <w:t xml:space="preserve"> неудовлетворительные образовательные результаты;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 ограниченными возможностями здоровья;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попавших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в трудную жизненную ситуацию;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z w:val="28"/>
          <w:szCs w:val="28"/>
          <w:lang w:eastAsia="ru-RU"/>
        </w:rPr>
        <w:t>имеющих</w:t>
      </w:r>
      <w:proofErr w:type="gramEnd"/>
      <w:r w:rsidRPr="008C1A69">
        <w:rPr>
          <w:sz w:val="28"/>
          <w:szCs w:val="28"/>
          <w:lang w:eastAsia="ru-RU"/>
        </w:rPr>
        <w:t xml:space="preserve"> проблемы с поведением;</w:t>
      </w:r>
    </w:p>
    <w:p w:rsidR="008C1A69" w:rsidRPr="008C1A69" w:rsidRDefault="008C1A69" w:rsidP="008C1A69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не </w:t>
      </w:r>
      <w:proofErr w:type="gramStart"/>
      <w:r w:rsidRPr="008C1A69">
        <w:rPr>
          <w:sz w:val="28"/>
          <w:szCs w:val="28"/>
          <w:lang w:eastAsia="ru-RU"/>
        </w:rPr>
        <w:t>принимающих</w:t>
      </w:r>
      <w:proofErr w:type="gramEnd"/>
      <w:r w:rsidRPr="008C1A69">
        <w:rPr>
          <w:sz w:val="28"/>
          <w:szCs w:val="28"/>
          <w:lang w:eastAsia="ru-RU"/>
        </w:rPr>
        <w:t xml:space="preserve"> участие в жизни школы, отстраненных от коллектива</w:t>
      </w:r>
    </w:p>
    <w:p w:rsidR="008C1A69" w:rsidRPr="008C1A69" w:rsidRDefault="008C1A69" w:rsidP="008C1A69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из числа педагогов: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молодых специалистов;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z w:val="28"/>
          <w:szCs w:val="28"/>
          <w:lang w:eastAsia="ru-RU"/>
        </w:rPr>
        <w:t>находящихся</w:t>
      </w:r>
      <w:proofErr w:type="gramEnd"/>
      <w:r w:rsidRPr="008C1A69">
        <w:rPr>
          <w:sz w:val="28"/>
          <w:szCs w:val="28"/>
          <w:lang w:eastAsia="ru-RU"/>
        </w:rPr>
        <w:t xml:space="preserve"> в состоянии эмоционального выгорания, хронической усталости;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  </w:t>
      </w:r>
      <w:proofErr w:type="gramStart"/>
      <w:r w:rsidRPr="008C1A69">
        <w:rPr>
          <w:sz w:val="28"/>
          <w:szCs w:val="28"/>
          <w:lang w:eastAsia="ru-RU"/>
        </w:rPr>
        <w:t>находящихся</w:t>
      </w:r>
      <w:proofErr w:type="gramEnd"/>
      <w:r w:rsidRPr="008C1A69">
        <w:rPr>
          <w:sz w:val="28"/>
          <w:szCs w:val="28"/>
          <w:lang w:eastAsia="ru-RU"/>
        </w:rPr>
        <w:t xml:space="preserve"> в процессе адаптации на новом месте работы;</w:t>
      </w:r>
    </w:p>
    <w:p w:rsidR="008C1A69" w:rsidRPr="008C1A69" w:rsidRDefault="008C1A69" w:rsidP="008C1A69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желающими овладеть современными программами, цифровыми навыками, ИКТ компетенциями и т.д.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2136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● Формирование базы наставников из числа: </w:t>
      </w:r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 xml:space="preserve">обучающихся, мотивированных помочь сверстникам в образовательных, спортивных, творческих и адаптационных вопросах;  </w:t>
      </w:r>
      <w:proofErr w:type="gramEnd"/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>родителей обучающихся –  активных участников родительских или управляющих советов;</w:t>
      </w:r>
    </w:p>
    <w:p w:rsidR="008C1A69" w:rsidRPr="008C1A69" w:rsidRDefault="008C1A69" w:rsidP="008C1A69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ветеранов педагогического труда.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7. Этапы реализации Целевой модели наставничества 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644"/>
        <w:contextualSpacing/>
        <w:jc w:val="both"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37"/>
        <w:gridCol w:w="4397"/>
        <w:gridCol w:w="3084"/>
      </w:tblGrid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Этапы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Мероприятия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b/>
                <w:spacing w:val="2"/>
                <w:sz w:val="28"/>
                <w:szCs w:val="28"/>
              </w:rPr>
            </w:pPr>
            <w:r w:rsidRPr="008C1A69">
              <w:rPr>
                <w:b/>
                <w:spacing w:val="2"/>
                <w:sz w:val="28"/>
                <w:szCs w:val="28"/>
              </w:rPr>
              <w:t>Результат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Подготовка условий для запуска программы наставничества</w:t>
            </w:r>
          </w:p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 Создание благоприятных условий для запуска программы. 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Сбор предварительных запросов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от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потенциальных наставляемых.  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Выбор аудитории для поиска наставников.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Информирование 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     и выбор форм наставничества.</w:t>
            </w:r>
          </w:p>
          <w:p w:rsidR="008C1A69" w:rsidRPr="008C1A69" w:rsidRDefault="008C1A69" w:rsidP="008C1A69">
            <w:pPr>
              <w:numPr>
                <w:ilvl w:val="0"/>
                <w:numId w:val="35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На внешнем контуре информационная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работа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направленная на привлечение внешних ресурсов к реализации программы.  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Дорожная карта реализации наставничества. 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Пакет документов.</w:t>
            </w:r>
          </w:p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Формирование базы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Выявление конкретных проблем обучающихся школы, которые можно решить с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 xml:space="preserve">помощью наставничества.  </w:t>
            </w:r>
          </w:p>
          <w:p w:rsidR="008C1A69" w:rsidRPr="008C1A69" w:rsidRDefault="008C1A69" w:rsidP="008C1A69">
            <w:pPr>
              <w:numPr>
                <w:ilvl w:val="0"/>
                <w:numId w:val="36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Сбор и систематизация запросов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от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Формированная  база наставляемых с  картой запросов.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Формирование базы наставников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Работа с внутренним контуром включает действия по формированию базы из числа: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обучающихся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, мотивированных помочь сверстникам в образовательных, спортивных,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proofErr w:type="gramStart"/>
            <w:r w:rsidRPr="008C1A69">
              <w:rPr>
                <w:spacing w:val="2"/>
                <w:sz w:val="28"/>
                <w:szCs w:val="28"/>
              </w:rPr>
              <w:t xml:space="preserve">творческих и адаптационных вопросах (например, участники кружков по интересам, </w:t>
            </w:r>
            <w:proofErr w:type="gramEnd"/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театральных или музыкальных групп, проектных классов, спортивных секций);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продуктивной педагогической атмосферы;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организаторов досуговой деятельности в образовательной </w:t>
            </w:r>
            <w:r w:rsidRPr="008C1A69">
              <w:rPr>
                <w:spacing w:val="2"/>
                <w:sz w:val="28"/>
                <w:szCs w:val="28"/>
              </w:rPr>
              <w:lastRenderedPageBreak/>
              <w:t xml:space="preserve">организации  и  других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представителей родительского сообщества с выраженной гражданской позицией.</w:t>
            </w:r>
          </w:p>
          <w:p w:rsidR="008C1A69" w:rsidRPr="008C1A69" w:rsidRDefault="008C1A69" w:rsidP="008C1A69">
            <w:pPr>
              <w:ind w:left="360"/>
              <w:contextualSpacing/>
              <w:textAlignment w:val="baseline"/>
              <w:outlineLvl w:val="2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 xml:space="preserve">Формирование базы наставников, которые потенциально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Выявление наставников, входящих  в  базу потенциальных  наставников,  подходящих  для  конкретной  программы.</w:t>
            </w:r>
          </w:p>
          <w:p w:rsidR="008C1A69" w:rsidRPr="008C1A69" w:rsidRDefault="008C1A69" w:rsidP="008C1A69">
            <w:pPr>
              <w:numPr>
                <w:ilvl w:val="0"/>
                <w:numId w:val="38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Обучение наставников для работы с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наставляемыми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.</w:t>
            </w:r>
          </w:p>
          <w:p w:rsidR="008C1A69" w:rsidRPr="008C1A69" w:rsidRDefault="008C1A69" w:rsidP="008C1A69">
            <w:pPr>
              <w:ind w:left="360"/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1.Заполненные анкеты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в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письменной свободной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форме всеми потенциальными наставниками.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2.Собеседование с наставниками.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3.Программа обучения.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numPr>
                <w:ilvl w:val="0"/>
                <w:numId w:val="39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Провести общую встречу с участием  всех  отобранных  наставников  и  всех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в любом формате.</w:t>
            </w:r>
          </w:p>
          <w:p w:rsidR="008C1A69" w:rsidRPr="008C1A69" w:rsidRDefault="008C1A69" w:rsidP="008C1A69">
            <w:pPr>
              <w:numPr>
                <w:ilvl w:val="0"/>
                <w:numId w:val="39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Сформированные наставнические пары / группы, готовые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продолжить работу в рамках программы</w:t>
            </w: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Закрепление гармоничных и продуктивных отношений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и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результативными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для обеих сторон.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 xml:space="preserve">Работа в каждой паре/группе включает: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встречу-знакомство,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пробную рабочую встречу,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встречу-планирование,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комплекс последовательных встреч, </w:t>
            </w:r>
          </w:p>
          <w:p w:rsidR="008C1A69" w:rsidRPr="008C1A69" w:rsidRDefault="008C1A69" w:rsidP="008C1A69">
            <w:pPr>
              <w:numPr>
                <w:ilvl w:val="0"/>
                <w:numId w:val="37"/>
              </w:numPr>
              <w:contextualSpacing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итоговую встречу.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Мониторинг: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сбор  обратной  связи  от 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 –  для  мониторинга  динамики  влияния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программы на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lastRenderedPageBreak/>
              <w:t>наставляемых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>;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●  сбор  обратной  связи  от  наставников,  наставляемых  и  кураторов  –  </w:t>
            </w:r>
            <w:proofErr w:type="gramStart"/>
            <w:r w:rsidRPr="008C1A69">
              <w:rPr>
                <w:spacing w:val="2"/>
                <w:sz w:val="28"/>
                <w:szCs w:val="28"/>
              </w:rPr>
              <w:t>для</w:t>
            </w:r>
            <w:proofErr w:type="gramEnd"/>
            <w:r w:rsidRPr="008C1A69">
              <w:rPr>
                <w:spacing w:val="2"/>
                <w:sz w:val="28"/>
                <w:szCs w:val="28"/>
              </w:rPr>
              <w:t xml:space="preserve">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мониторинга эффективности реализации программы.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  <w:tr w:rsidR="008C1A69" w:rsidRPr="008C1A69" w:rsidTr="000C6BED">
        <w:tc>
          <w:tcPr>
            <w:tcW w:w="2090" w:type="dxa"/>
          </w:tcPr>
          <w:p w:rsidR="008C1A69" w:rsidRPr="008C1A69" w:rsidRDefault="008C1A69" w:rsidP="008C1A69">
            <w:pPr>
              <w:jc w:val="both"/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1.Подведение итогов работы каждой пары/группы.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2.</w:t>
            </w:r>
            <w:r w:rsidRPr="008C1A69">
              <w:rPr>
                <w:sz w:val="28"/>
                <w:szCs w:val="28"/>
              </w:rPr>
              <w:t xml:space="preserve"> П</w:t>
            </w:r>
            <w:r w:rsidRPr="008C1A69">
              <w:rPr>
                <w:spacing w:val="2"/>
                <w:sz w:val="28"/>
                <w:szCs w:val="28"/>
              </w:rPr>
              <w:t>одведение итогов программы школы.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3. Публичное подведение итогов и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популяризация практик.</w:t>
            </w:r>
          </w:p>
        </w:tc>
        <w:tc>
          <w:tcPr>
            <w:tcW w:w="3084" w:type="dxa"/>
          </w:tcPr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 xml:space="preserve">Собраны лучшие 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наставнические практики.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Поощрение наставников.</w:t>
            </w:r>
          </w:p>
          <w:p w:rsidR="008C1A69" w:rsidRPr="008C1A69" w:rsidRDefault="008C1A69" w:rsidP="008C1A69">
            <w:pPr>
              <w:textAlignment w:val="baseline"/>
              <w:outlineLvl w:val="2"/>
              <w:rPr>
                <w:spacing w:val="2"/>
                <w:sz w:val="28"/>
                <w:szCs w:val="28"/>
              </w:rPr>
            </w:pPr>
          </w:p>
        </w:tc>
      </w:tr>
    </w:tbl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8. Формы наставничества</w:t>
      </w:r>
      <w:r w:rsidRPr="008C1A69">
        <w:rPr>
          <w:spacing w:val="2"/>
          <w:sz w:val="28"/>
          <w:szCs w:val="28"/>
          <w:lang w:eastAsia="ru-RU"/>
        </w:rPr>
        <w:t xml:space="preserve"> </w:t>
      </w:r>
      <w:r w:rsidRPr="008C1A69">
        <w:rPr>
          <w:b/>
          <w:spacing w:val="2"/>
          <w:sz w:val="28"/>
          <w:szCs w:val="28"/>
          <w:lang w:eastAsia="ru-RU"/>
        </w:rPr>
        <w:t>МКОУ «</w:t>
      </w:r>
      <w:proofErr w:type="spellStart"/>
      <w:r w:rsidRPr="008C1A69">
        <w:rPr>
          <w:b/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pacing w:val="2"/>
          <w:sz w:val="28"/>
          <w:szCs w:val="28"/>
          <w:lang w:eastAsia="ru-RU"/>
        </w:rPr>
        <w:t xml:space="preserve"> средняя общеобразовательная школа»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ab/>
        <w:t>Исходя из образовательных потребностей МКОУ «</w:t>
      </w:r>
      <w:proofErr w:type="spellStart"/>
      <w:r w:rsidRPr="008C1A69">
        <w:rPr>
          <w:spacing w:val="2"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средняя общеобразовательная школа» в данной целевой модели наставничества рассматриваются две формы наставничества: «Ученик – ученик», «Учитель – учитель».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ind w:left="720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8.1 Форма наставничества «Ученик – ученик».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lastRenderedPageBreak/>
        <w:t>Цель -</w:t>
      </w:r>
      <w:r w:rsidRPr="008C1A69">
        <w:rPr>
          <w:sz w:val="28"/>
          <w:szCs w:val="28"/>
          <w:lang w:eastAsia="ru-RU"/>
        </w:rPr>
        <w:t xml:space="preserve"> разносторонняя поддержка </w:t>
      </w:r>
      <w:proofErr w:type="gramStart"/>
      <w:r w:rsidRPr="008C1A69">
        <w:rPr>
          <w:sz w:val="28"/>
          <w:szCs w:val="28"/>
          <w:lang w:eastAsia="ru-RU"/>
        </w:rPr>
        <w:t>обучающихся</w:t>
      </w:r>
      <w:proofErr w:type="gramEnd"/>
      <w:r w:rsidRPr="008C1A69">
        <w:rPr>
          <w:sz w:val="28"/>
          <w:szCs w:val="28"/>
          <w:lang w:eastAsia="ru-RU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Задачи: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Помощь в реализации лидерского потенциала.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Улучшение образовательных, творческих или спортивных результатов.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Развитие гибких навыков и </w:t>
      </w:r>
      <w:proofErr w:type="spellStart"/>
      <w:r w:rsidRPr="008C1A69">
        <w:rPr>
          <w:sz w:val="28"/>
          <w:szCs w:val="28"/>
          <w:lang w:eastAsia="ru-RU"/>
        </w:rPr>
        <w:t>метакомпетенций</w:t>
      </w:r>
      <w:proofErr w:type="spellEnd"/>
      <w:r w:rsidRPr="008C1A69">
        <w:rPr>
          <w:sz w:val="28"/>
          <w:szCs w:val="28"/>
          <w:lang w:eastAsia="ru-RU"/>
        </w:rPr>
        <w:t>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Оказание помощи в адаптации к новым условиям среды.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Создание комфортных условий и коммуникаций внутри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Формирование устойчивого сообщества обучающихся и сообщества благодарных выпускников.</w:t>
      </w:r>
    </w:p>
    <w:p w:rsidR="008C1A69" w:rsidRPr="008C1A69" w:rsidRDefault="008C1A69" w:rsidP="008C1A6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Результат: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Высокий уровень включения </w:t>
      </w:r>
      <w:proofErr w:type="gramStart"/>
      <w:r w:rsidRPr="008C1A69">
        <w:rPr>
          <w:sz w:val="28"/>
          <w:szCs w:val="28"/>
          <w:lang w:eastAsia="ru-RU"/>
        </w:rPr>
        <w:t>наставляемых</w:t>
      </w:r>
      <w:proofErr w:type="gramEnd"/>
      <w:r w:rsidRPr="008C1A69">
        <w:rPr>
          <w:sz w:val="28"/>
          <w:szCs w:val="28"/>
          <w:lang w:eastAsia="ru-RU"/>
        </w:rPr>
        <w:t xml:space="preserve"> во все социальные, культурные и образовательные процессы.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Повышение успеваемости в школе.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Улучшение психоэмоционального фона внутри группы, класса, школы в целом.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Численный рост посещаемости творческих кружков, объединений, спортивных секций.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Количественный и качественный рост успешно реализованных творческих и образовательных проектов.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Снижение числа </w:t>
      </w:r>
      <w:proofErr w:type="gramStart"/>
      <w:r w:rsidRPr="008C1A69">
        <w:rPr>
          <w:sz w:val="28"/>
          <w:szCs w:val="28"/>
          <w:lang w:eastAsia="ru-RU"/>
        </w:rPr>
        <w:t>обучающихся</w:t>
      </w:r>
      <w:proofErr w:type="gramEnd"/>
      <w:r w:rsidRPr="008C1A69">
        <w:rPr>
          <w:sz w:val="28"/>
          <w:szCs w:val="28"/>
          <w:lang w:eastAsia="ru-RU"/>
        </w:rPr>
        <w:t xml:space="preserve"> состоящих на ВШК и ОПДН.</w:t>
      </w:r>
    </w:p>
    <w:p w:rsidR="008C1A69" w:rsidRPr="008C1A69" w:rsidRDefault="008C1A69" w:rsidP="008C1A69">
      <w:pPr>
        <w:widowControl/>
        <w:numPr>
          <w:ilvl w:val="0"/>
          <w:numId w:val="43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8C1A69" w:rsidRPr="008C1A69" w:rsidRDefault="008C1A69" w:rsidP="008C1A69">
      <w:pPr>
        <w:widowControl/>
        <w:autoSpaceDE/>
        <w:autoSpaceDN/>
        <w:ind w:left="720"/>
        <w:contextualSpacing/>
        <w:jc w:val="both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Характеристика участников формы наставничества «Ученик – ученик».</w:t>
      </w:r>
    </w:p>
    <w:p w:rsidR="008C1A69" w:rsidRPr="008C1A69" w:rsidRDefault="008C1A69" w:rsidP="008C1A6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510"/>
        <w:gridCol w:w="2970"/>
        <w:gridCol w:w="3101"/>
      </w:tblGrid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lastRenderedPageBreak/>
              <w:t>Кто может быть.</w:t>
            </w:r>
          </w:p>
        </w:tc>
        <w:tc>
          <w:tcPr>
            <w:tcW w:w="2960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 xml:space="preserve">Пассивный </w:t>
            </w:r>
          </w:p>
        </w:tc>
        <w:tc>
          <w:tcPr>
            <w:tcW w:w="3101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Активный</w:t>
            </w:r>
          </w:p>
        </w:tc>
      </w:tr>
      <w:tr w:rsidR="008C1A69" w:rsidRPr="008C1A69" w:rsidTr="000C6BED">
        <w:trPr>
          <w:trHeight w:val="698"/>
        </w:trPr>
        <w:tc>
          <w:tcPr>
            <w:tcW w:w="3510" w:type="dxa"/>
          </w:tcPr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Активный ученик, обладающий </w:t>
            </w:r>
            <w:proofErr w:type="gramStart"/>
            <w:r w:rsidRPr="008C1A69">
              <w:rPr>
                <w:sz w:val="28"/>
                <w:szCs w:val="28"/>
              </w:rPr>
              <w:t>лидерским</w:t>
            </w:r>
            <w:proofErr w:type="gramEnd"/>
            <w:r w:rsidRPr="008C1A69">
              <w:rPr>
                <w:sz w:val="28"/>
                <w:szCs w:val="28"/>
              </w:rPr>
              <w:t xml:space="preserve"> и организаторскими качествами, нетривиальностью мышления.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Ученик, демонстрирующий высокие образовательные результаты.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Победитель школьных и региональных олимпиад и соревнований.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Лидер класса или параллели, принимающий активное участие в жизни школы.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Возможный участник всероссийских детско – юношеских организаций и </w:t>
            </w:r>
            <w:r w:rsidRPr="008C1A69">
              <w:rPr>
                <w:sz w:val="28"/>
                <w:szCs w:val="28"/>
              </w:rPr>
              <w:lastRenderedPageBreak/>
              <w:t xml:space="preserve">объединений. </w:t>
            </w:r>
          </w:p>
        </w:tc>
        <w:tc>
          <w:tcPr>
            <w:tcW w:w="296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 xml:space="preserve">Социально или ценностно </w:t>
            </w:r>
            <w:proofErr w:type="gramStart"/>
            <w:r w:rsidRPr="008C1A69">
              <w:rPr>
                <w:sz w:val="28"/>
                <w:szCs w:val="28"/>
              </w:rPr>
              <w:t>-д</w:t>
            </w:r>
            <w:proofErr w:type="gramEnd"/>
            <w:r w:rsidRPr="008C1A69">
              <w:rPr>
                <w:sz w:val="28"/>
                <w:szCs w:val="28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proofErr w:type="gramStart"/>
            <w:r w:rsidRPr="008C1A69">
              <w:rPr>
                <w:sz w:val="28"/>
                <w:szCs w:val="28"/>
              </w:rPr>
              <w:t>Обучающийся</w:t>
            </w:r>
            <w:proofErr w:type="gramEnd"/>
            <w:r w:rsidRPr="008C1A69">
              <w:rPr>
                <w:sz w:val="28"/>
                <w:szCs w:val="28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 xml:space="preserve">Возможные варианты программы наставничества «Ученик – ученик». 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Цель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«Лидер – пассивный»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8C1A69" w:rsidRPr="008C1A69" w:rsidRDefault="008C1A69" w:rsidP="008C1A69">
            <w:pPr>
              <w:rPr>
                <w:sz w:val="28"/>
                <w:szCs w:val="28"/>
              </w:rPr>
            </w:pP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«Равный – равному»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Обмен навыками для достижения целей.</w:t>
            </w:r>
          </w:p>
        </w:tc>
      </w:tr>
      <w:tr w:rsidR="008C1A69" w:rsidRPr="008C1A69" w:rsidTr="000C6BED">
        <w:tc>
          <w:tcPr>
            <w:tcW w:w="3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Схема реализации формы наставничества «Ученик – ученик».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Ученическая конференция.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Проводится отбор наставников</w:t>
            </w:r>
            <w:r w:rsidRPr="008C1A69">
              <w:rPr>
                <w:spacing w:val="2"/>
                <w:sz w:val="28"/>
                <w:szCs w:val="28"/>
              </w:rPr>
              <w:t xml:space="preserve"> из числа активных учащихся школьного сообщества.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Обучение проводится куратором.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8C1A69">
              <w:rPr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z w:val="28"/>
                <w:szCs w:val="28"/>
              </w:rPr>
              <w:t>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8C1A69" w:rsidRPr="008C1A69" w:rsidRDefault="008C1A69" w:rsidP="008C1A69">
      <w:pPr>
        <w:widowControl/>
        <w:numPr>
          <w:ilvl w:val="1"/>
          <w:numId w:val="19"/>
        </w:numPr>
        <w:autoSpaceDE/>
        <w:autoSpaceDN/>
        <w:spacing w:after="200" w:line="276" w:lineRule="auto"/>
        <w:contextualSpacing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Форма наставничества «Учитель – учитель».</w:t>
      </w:r>
    </w:p>
    <w:p w:rsidR="008C1A69" w:rsidRPr="008C1A69" w:rsidRDefault="008C1A69" w:rsidP="008C1A6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Цель -</w:t>
      </w:r>
      <w:r w:rsidRPr="008C1A69">
        <w:rPr>
          <w:sz w:val="28"/>
          <w:szCs w:val="28"/>
          <w:lang w:eastAsia="ru-RU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lastRenderedPageBreak/>
        <w:t>Задачи: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Развивать интерес к методике построения и организации результативного учебного процесса.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34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Ускорить процесс профессионального становления педагога.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Результат: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Усиление уверенности в собственных силах и развитие личного творческого и педагогического потенциала.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Улучшение психологического климата в образовательной организации.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Повышение уровня удовлетворенности </w:t>
      </w:r>
      <w:proofErr w:type="gramStart"/>
      <w:r w:rsidRPr="008C1A69">
        <w:rPr>
          <w:sz w:val="28"/>
          <w:szCs w:val="28"/>
          <w:lang w:eastAsia="ru-RU"/>
        </w:rPr>
        <w:t>в</w:t>
      </w:r>
      <w:proofErr w:type="gramEnd"/>
      <w:r w:rsidRPr="008C1A69">
        <w:rPr>
          <w:sz w:val="28"/>
          <w:szCs w:val="28"/>
          <w:lang w:eastAsia="ru-RU"/>
        </w:rPr>
        <w:t xml:space="preserve"> </w:t>
      </w:r>
      <w:proofErr w:type="gramStart"/>
      <w:r w:rsidRPr="008C1A69">
        <w:rPr>
          <w:sz w:val="28"/>
          <w:szCs w:val="28"/>
          <w:lang w:eastAsia="ru-RU"/>
        </w:rPr>
        <w:t>собственной</w:t>
      </w:r>
      <w:proofErr w:type="gramEnd"/>
      <w:r w:rsidRPr="008C1A69">
        <w:rPr>
          <w:sz w:val="28"/>
          <w:szCs w:val="28"/>
          <w:lang w:eastAsia="ru-RU"/>
        </w:rPr>
        <w:t xml:space="preserve"> работой и улучшение психоэмоционального состояния специалистов.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>Сокращение числа конфликтов с педагогическим и родительским сообществами.</w:t>
      </w:r>
    </w:p>
    <w:p w:rsidR="008C1A69" w:rsidRPr="008C1A69" w:rsidRDefault="008C1A69" w:rsidP="008C1A69">
      <w:pPr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8"/>
          <w:szCs w:val="28"/>
          <w:lang w:eastAsia="ru-RU"/>
        </w:rPr>
      </w:pPr>
      <w:r w:rsidRPr="008C1A69">
        <w:rPr>
          <w:sz w:val="28"/>
          <w:szCs w:val="28"/>
          <w:lang w:eastAsia="ru-RU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Характеристика участников формы наставничества «Учитель – учитель».</w:t>
      </w:r>
    </w:p>
    <w:p w:rsidR="008C1A69" w:rsidRPr="008C1A69" w:rsidRDefault="008C1A69" w:rsidP="008C1A6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0"/>
        <w:gridCol w:w="2167"/>
        <w:gridCol w:w="2297"/>
        <w:gridCol w:w="2597"/>
      </w:tblGrid>
      <w:tr w:rsidR="008C1A69" w:rsidRPr="008C1A69" w:rsidTr="000C6BED">
        <w:tc>
          <w:tcPr>
            <w:tcW w:w="4677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Наставляемый</w:t>
            </w:r>
          </w:p>
        </w:tc>
      </w:tr>
      <w:tr w:rsidR="008C1A69" w:rsidRPr="008C1A69" w:rsidTr="000C6BED">
        <w:tc>
          <w:tcPr>
            <w:tcW w:w="4677" w:type="dxa"/>
            <w:gridSpan w:val="2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lastRenderedPageBreak/>
              <w:t>Кто может быть.</w:t>
            </w:r>
          </w:p>
        </w:tc>
        <w:tc>
          <w:tcPr>
            <w:tcW w:w="2297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Педагог</w:t>
            </w:r>
          </w:p>
        </w:tc>
      </w:tr>
      <w:tr w:rsidR="008C1A69" w:rsidRPr="008C1A69" w:rsidTr="000C6BED">
        <w:trPr>
          <w:trHeight w:val="463"/>
        </w:trPr>
        <w:tc>
          <w:tcPr>
            <w:tcW w:w="4677" w:type="dxa"/>
            <w:gridSpan w:val="2"/>
          </w:tcPr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8C1A69">
              <w:rPr>
                <w:sz w:val="28"/>
                <w:szCs w:val="28"/>
              </w:rPr>
              <w:t>вебинаров</w:t>
            </w:r>
            <w:proofErr w:type="spellEnd"/>
            <w:r w:rsidRPr="008C1A69">
              <w:rPr>
                <w:sz w:val="28"/>
                <w:szCs w:val="28"/>
              </w:rPr>
              <w:t xml:space="preserve"> и семинаров).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8C1A69" w:rsidRPr="008C1A69" w:rsidRDefault="008C1A69" w:rsidP="008C1A69">
            <w:pPr>
              <w:numPr>
                <w:ilvl w:val="0"/>
                <w:numId w:val="32"/>
              </w:numPr>
              <w:contextualSpacing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8C1A69">
              <w:rPr>
                <w:sz w:val="28"/>
                <w:szCs w:val="28"/>
              </w:rPr>
              <w:t>эмпатией</w:t>
            </w:r>
            <w:proofErr w:type="spellEnd"/>
            <w:r w:rsidRPr="008C1A69"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vMerge w:val="restart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8C1A69" w:rsidRPr="008C1A69" w:rsidTr="000C6BED">
        <w:trPr>
          <w:trHeight w:val="223"/>
        </w:trPr>
        <w:tc>
          <w:tcPr>
            <w:tcW w:w="4677" w:type="dxa"/>
            <w:gridSpan w:val="2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vMerge w:val="restart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8C1A69" w:rsidRPr="008C1A69" w:rsidTr="000C6BED">
        <w:trPr>
          <w:trHeight w:val="242"/>
        </w:trPr>
        <w:tc>
          <w:tcPr>
            <w:tcW w:w="2510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 - консультант</w:t>
            </w:r>
          </w:p>
        </w:tc>
        <w:tc>
          <w:tcPr>
            <w:tcW w:w="2167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</w:tr>
      <w:tr w:rsidR="008C1A69" w:rsidRPr="008C1A69" w:rsidTr="000C6BED">
        <w:trPr>
          <w:trHeight w:val="259"/>
        </w:trPr>
        <w:tc>
          <w:tcPr>
            <w:tcW w:w="2510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Создает комфортные условия для реализации профессиональных качеств, помогает </w:t>
            </w:r>
            <w:r w:rsidRPr="008C1A69">
              <w:rPr>
                <w:sz w:val="28"/>
                <w:szCs w:val="28"/>
              </w:rPr>
              <w:lastRenderedPageBreak/>
              <w:t xml:space="preserve">с организацией образовательного процесса и с решение конкретных психолого – </w:t>
            </w:r>
            <w:proofErr w:type="spellStart"/>
            <w:r w:rsidRPr="008C1A69">
              <w:rPr>
                <w:sz w:val="28"/>
                <w:szCs w:val="28"/>
              </w:rPr>
              <w:t>педагогичексих</w:t>
            </w:r>
            <w:proofErr w:type="spellEnd"/>
            <w:r w:rsidRPr="008C1A69">
              <w:rPr>
                <w:sz w:val="28"/>
                <w:szCs w:val="28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 xml:space="preserve">Опытный педагог одного и того же предметного направления, что и молодой </w:t>
            </w:r>
            <w:r w:rsidRPr="008C1A69">
              <w:rPr>
                <w:sz w:val="28"/>
                <w:szCs w:val="28"/>
              </w:rPr>
              <w:lastRenderedPageBreak/>
              <w:t>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vMerge/>
          </w:tcPr>
          <w:p w:rsidR="008C1A69" w:rsidRPr="008C1A69" w:rsidRDefault="008C1A69" w:rsidP="008C1A69">
            <w:pPr>
              <w:jc w:val="both"/>
              <w:rPr>
                <w:sz w:val="28"/>
                <w:szCs w:val="28"/>
              </w:rPr>
            </w:pP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contextualSpacing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 xml:space="preserve">Возможные варианты программы наставничества «Учитель – учитель». 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Цель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Реализация психоэмоциональной поддержки </w:t>
            </w:r>
            <w:proofErr w:type="gramStart"/>
            <w:r w:rsidRPr="008C1A69">
              <w:rPr>
                <w:sz w:val="28"/>
                <w:szCs w:val="28"/>
              </w:rPr>
              <w:t>сочетаемый</w:t>
            </w:r>
            <w:proofErr w:type="gramEnd"/>
            <w:r w:rsidRPr="008C1A69">
              <w:rPr>
                <w:sz w:val="28"/>
                <w:szCs w:val="28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C1A69" w:rsidRPr="008C1A69" w:rsidTr="000C6BED">
        <w:tc>
          <w:tcPr>
            <w:tcW w:w="3794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C1A69">
        <w:rPr>
          <w:b/>
          <w:sz w:val="28"/>
          <w:szCs w:val="28"/>
          <w:lang w:eastAsia="ru-RU"/>
        </w:rPr>
        <w:t>Схема реализации формы наставничества «Учитель – учитель».</w:t>
      </w:r>
    </w:p>
    <w:p w:rsidR="008C1A69" w:rsidRPr="008C1A69" w:rsidRDefault="008C1A69" w:rsidP="008C1A69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jc w:val="center"/>
              <w:rPr>
                <w:b/>
                <w:sz w:val="28"/>
                <w:szCs w:val="28"/>
              </w:rPr>
            </w:pPr>
            <w:r w:rsidRPr="008C1A69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Проводится отбор наставников </w:t>
            </w:r>
            <w:r w:rsidRPr="008C1A69">
              <w:rPr>
                <w:spacing w:val="2"/>
                <w:sz w:val="28"/>
                <w:szCs w:val="28"/>
              </w:rPr>
              <w:t xml:space="preserve">из числа активных и опытных педагогов и </w:t>
            </w:r>
            <w:r w:rsidRPr="008C1A69">
              <w:rPr>
                <w:spacing w:val="2"/>
                <w:sz w:val="28"/>
                <w:szCs w:val="28"/>
              </w:rPr>
              <w:br/>
            </w:r>
            <w:r w:rsidRPr="008C1A69">
              <w:rPr>
                <w:sz w:val="28"/>
                <w:szCs w:val="28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b/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Анкетирование</w:t>
            </w:r>
            <w:r w:rsidRPr="008C1A69">
              <w:rPr>
                <w:b/>
                <w:sz w:val="28"/>
                <w:szCs w:val="28"/>
              </w:rPr>
              <w:t xml:space="preserve">. </w:t>
            </w:r>
            <w:r w:rsidRPr="008C1A69">
              <w:rPr>
                <w:sz w:val="28"/>
                <w:szCs w:val="28"/>
              </w:rPr>
              <w:t>Использование базы наставников.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Обучение наставников.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Проводится при необходимости.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Проводится отбор педагогов, испытывающий профессиональные проблемы, проблемы адаптации и желающих добровольно принять </w:t>
            </w:r>
            <w:r w:rsidRPr="008C1A69">
              <w:rPr>
                <w:sz w:val="28"/>
                <w:szCs w:val="28"/>
              </w:rPr>
              <w:lastRenderedPageBreak/>
              <w:t>участие в программе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lastRenderedPageBreak/>
              <w:t>Анкетирование</w:t>
            </w:r>
            <w:r w:rsidRPr="008C1A69">
              <w:rPr>
                <w:b/>
                <w:sz w:val="28"/>
                <w:szCs w:val="28"/>
              </w:rPr>
              <w:t xml:space="preserve">. </w:t>
            </w:r>
            <w:r w:rsidRPr="008C1A69">
              <w:rPr>
                <w:sz w:val="28"/>
                <w:szCs w:val="28"/>
              </w:rPr>
              <w:t>Листы опроса.</w:t>
            </w:r>
            <w:r w:rsidRPr="008C1A69">
              <w:rPr>
                <w:b/>
                <w:sz w:val="28"/>
                <w:szCs w:val="28"/>
              </w:rPr>
              <w:t xml:space="preserve"> </w:t>
            </w:r>
            <w:r w:rsidRPr="008C1A69">
              <w:rPr>
                <w:sz w:val="28"/>
                <w:szCs w:val="28"/>
              </w:rPr>
              <w:t xml:space="preserve">Использование базы </w:t>
            </w:r>
            <w:proofErr w:type="gramStart"/>
            <w:r w:rsidRPr="008C1A69">
              <w:rPr>
                <w:sz w:val="28"/>
                <w:szCs w:val="28"/>
              </w:rPr>
              <w:t>наставляемых</w:t>
            </w:r>
            <w:proofErr w:type="gramEnd"/>
            <w:r w:rsidRPr="008C1A69">
              <w:rPr>
                <w:sz w:val="28"/>
                <w:szCs w:val="28"/>
              </w:rPr>
              <w:t>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shd w:val="clear" w:color="auto" w:fill="FFFFFF"/>
              <w:textAlignment w:val="baseline"/>
              <w:outlineLvl w:val="2"/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pacing w:val="2"/>
                <w:sz w:val="28"/>
                <w:szCs w:val="28"/>
              </w:rPr>
              <w:t>После встреч, обсуждения вопросов.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8C1A69">
              <w:rPr>
                <w:sz w:val="28"/>
                <w:szCs w:val="28"/>
              </w:rPr>
              <w:t>наставляемого</w:t>
            </w:r>
            <w:proofErr w:type="gramEnd"/>
            <w:r w:rsidRPr="008C1A69">
              <w:rPr>
                <w:sz w:val="28"/>
                <w:szCs w:val="28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Тестирование. Проведение мастер – классов, открытых уроков.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8C1A69" w:rsidRPr="008C1A69" w:rsidTr="000C6BED">
        <w:tc>
          <w:tcPr>
            <w:tcW w:w="4785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8C1A69" w:rsidRPr="008C1A69" w:rsidRDefault="008C1A69" w:rsidP="008C1A69">
            <w:pPr>
              <w:rPr>
                <w:sz w:val="28"/>
                <w:szCs w:val="28"/>
              </w:rPr>
            </w:pPr>
            <w:r w:rsidRPr="008C1A69">
              <w:rPr>
                <w:sz w:val="28"/>
                <w:szCs w:val="28"/>
              </w:rPr>
              <w:t xml:space="preserve">Поощрение на педагогическом совете или </w:t>
            </w:r>
            <w:proofErr w:type="gramStart"/>
            <w:r w:rsidRPr="008C1A69">
              <w:rPr>
                <w:sz w:val="28"/>
                <w:szCs w:val="28"/>
              </w:rPr>
              <w:t>методический</w:t>
            </w:r>
            <w:proofErr w:type="gramEnd"/>
            <w:r w:rsidRPr="008C1A69">
              <w:rPr>
                <w:sz w:val="28"/>
                <w:szCs w:val="28"/>
              </w:rPr>
              <w:t xml:space="preserve"> совете школы.</w:t>
            </w:r>
          </w:p>
        </w:tc>
      </w:tr>
    </w:tbl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outlineLvl w:val="2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200" w:line="276" w:lineRule="auto"/>
        <w:contextualSpacing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Мониторинг и оценка результатов реализации программы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720"/>
        <w:contextualSpacing/>
        <w:textAlignment w:val="baseline"/>
        <w:outlineLvl w:val="2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1) оценка </w:t>
      </w:r>
      <w:proofErr w:type="gramStart"/>
      <w:r w:rsidRPr="008C1A69">
        <w:rPr>
          <w:spacing w:val="2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8C1A69">
        <w:rPr>
          <w:spacing w:val="2"/>
          <w:sz w:val="28"/>
          <w:szCs w:val="28"/>
          <w:lang w:eastAsia="ru-RU"/>
        </w:rPr>
        <w:t>;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2) оценка мотивационно-личностного, </w:t>
      </w:r>
      <w:proofErr w:type="spellStart"/>
      <w:r w:rsidRPr="008C1A69">
        <w:rPr>
          <w:spacing w:val="2"/>
          <w:sz w:val="28"/>
          <w:szCs w:val="28"/>
          <w:lang w:eastAsia="ru-RU"/>
        </w:rPr>
        <w:t>компетентностного</w:t>
      </w:r>
      <w:proofErr w:type="spellEnd"/>
      <w:r w:rsidRPr="008C1A69">
        <w:rPr>
          <w:spacing w:val="2"/>
          <w:sz w:val="28"/>
          <w:szCs w:val="28"/>
          <w:lang w:eastAsia="ru-RU"/>
        </w:rPr>
        <w:t>, профессионального роста участников, динамика образовательных результатов.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9.1. Мониторинг и оценка </w:t>
      </w:r>
      <w:proofErr w:type="gramStart"/>
      <w:r w:rsidRPr="008C1A69">
        <w:rPr>
          <w:b/>
          <w:spacing w:val="2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8C1A69">
        <w:rPr>
          <w:b/>
          <w:spacing w:val="2"/>
          <w:sz w:val="28"/>
          <w:szCs w:val="28"/>
          <w:lang w:eastAsia="ru-RU"/>
        </w:rPr>
        <w:t>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Этап 1. </w:t>
      </w:r>
      <w:r w:rsidRPr="008C1A69">
        <w:rPr>
          <w:spacing w:val="2"/>
          <w:sz w:val="28"/>
          <w:szCs w:val="28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lastRenderedPageBreak/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Цели мониторинга</w:t>
      </w:r>
      <w:r w:rsidRPr="008C1A69">
        <w:rPr>
          <w:spacing w:val="2"/>
          <w:sz w:val="28"/>
          <w:szCs w:val="28"/>
          <w:lang w:eastAsia="ru-RU"/>
        </w:rPr>
        <w:t>: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1) оценка качества реализуемой программы наставничества;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Задачи мониторинга: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сбор и анализ обратной связи от участников (метод анкетирования);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контроль хода программы наставничества;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описание особенностей взаимодействия наставника и наставляемого (группы наставляемых); 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8C1A69" w:rsidRPr="008C1A69" w:rsidRDefault="008C1A69" w:rsidP="008C1A69">
      <w:pPr>
        <w:widowControl/>
        <w:numPr>
          <w:ilvl w:val="0"/>
          <w:numId w:val="20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720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Оформление результатов.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  <w:r w:rsidRPr="008C1A69">
        <w:rPr>
          <w:spacing w:val="2"/>
          <w:sz w:val="28"/>
          <w:szCs w:val="28"/>
          <w:lang w:eastAsia="ru-RU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SWOT-анализ проводит куратор программы.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Для оценки </w:t>
      </w:r>
      <w:proofErr w:type="gramStart"/>
      <w:r w:rsidRPr="008C1A69">
        <w:rPr>
          <w:spacing w:val="2"/>
          <w:sz w:val="28"/>
          <w:szCs w:val="28"/>
          <w:lang w:eastAsia="ru-RU"/>
        </w:rPr>
        <w:t>соответствия условий организации программы наставничества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8C1A69">
        <w:rPr>
          <w:spacing w:val="2"/>
          <w:sz w:val="28"/>
          <w:szCs w:val="28"/>
          <w:lang w:eastAsia="ru-RU"/>
        </w:rPr>
        <w:tab/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</w:t>
      </w:r>
      <w:r w:rsidRPr="008C1A69">
        <w:rPr>
          <w:spacing w:val="2"/>
          <w:sz w:val="28"/>
          <w:szCs w:val="28"/>
          <w:lang w:eastAsia="ru-RU"/>
        </w:rPr>
        <w:lastRenderedPageBreak/>
        <w:t>реальными результатами участников программы наставничества.</w:t>
      </w:r>
      <w:r w:rsidRPr="008C1A69">
        <w:rPr>
          <w:spacing w:val="2"/>
          <w:sz w:val="28"/>
          <w:szCs w:val="28"/>
          <w:lang w:eastAsia="ru-RU"/>
        </w:rPr>
        <w:br/>
      </w:r>
    </w:p>
    <w:p w:rsidR="008C1A69" w:rsidRPr="008C1A69" w:rsidRDefault="008C1A69" w:rsidP="008C1A69">
      <w:pPr>
        <w:widowControl/>
        <w:numPr>
          <w:ilvl w:val="0"/>
          <w:numId w:val="42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Мониторинг и оценка влияния программ на всех участников.</w:t>
      </w:r>
      <w:r w:rsidRPr="008C1A69">
        <w:rPr>
          <w:b/>
          <w:spacing w:val="2"/>
          <w:sz w:val="28"/>
          <w:szCs w:val="28"/>
          <w:lang w:eastAsia="ru-RU"/>
        </w:rPr>
        <w:br/>
        <w:t xml:space="preserve">           Этап 2. </w:t>
      </w:r>
      <w:r w:rsidRPr="008C1A69">
        <w:rPr>
          <w:spacing w:val="2"/>
          <w:sz w:val="28"/>
          <w:szCs w:val="28"/>
          <w:lang w:eastAsia="ru-RU"/>
        </w:rPr>
        <w:t>Второй этап мониторинга позволяет оценить:</w:t>
      </w:r>
      <w:r w:rsidRPr="008C1A69">
        <w:rPr>
          <w:spacing w:val="2"/>
          <w:sz w:val="28"/>
          <w:szCs w:val="28"/>
          <w:lang w:eastAsia="ru-RU"/>
        </w:rPr>
        <w:br/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 w:rsidRPr="008C1A69">
        <w:rPr>
          <w:spacing w:val="2"/>
          <w:sz w:val="28"/>
          <w:szCs w:val="28"/>
          <w:lang w:eastAsia="ru-RU"/>
        </w:rPr>
        <w:t>метапредметных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 навыков и уровня </w:t>
      </w:r>
      <w:proofErr w:type="gramStart"/>
      <w:r w:rsidRPr="008C1A69">
        <w:rPr>
          <w:spacing w:val="2"/>
          <w:sz w:val="28"/>
          <w:szCs w:val="28"/>
          <w:lang w:eastAsia="ru-RU"/>
        </w:rPr>
        <w:t>вовлеченности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8C1A69">
        <w:rPr>
          <w:spacing w:val="2"/>
          <w:sz w:val="28"/>
          <w:szCs w:val="28"/>
          <w:lang w:eastAsia="ru-RU"/>
        </w:rPr>
        <w:t>подэтапа</w:t>
      </w:r>
      <w:proofErr w:type="spellEnd"/>
      <w:r w:rsidRPr="008C1A69">
        <w:rPr>
          <w:spacing w:val="2"/>
          <w:sz w:val="28"/>
          <w:szCs w:val="28"/>
          <w:lang w:eastAsia="ru-RU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Соответственно, все зависимые от воздействия программы наставничества параметры фиксируются дважды.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Цели мониторинга</w:t>
      </w:r>
      <w:r w:rsidRPr="008C1A69">
        <w:rPr>
          <w:spacing w:val="2"/>
          <w:sz w:val="28"/>
          <w:szCs w:val="28"/>
          <w:lang w:eastAsia="ru-RU"/>
        </w:rPr>
        <w:t xml:space="preserve"> влияния программ наставничества на всех участников.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1. Глубокая оценка изучаемых личностных характеристик участников программы.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8C1A69">
        <w:rPr>
          <w:spacing w:val="2"/>
          <w:sz w:val="28"/>
          <w:szCs w:val="28"/>
          <w:lang w:eastAsia="ru-RU"/>
        </w:rPr>
        <w:t>обучающимися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образовательных программ).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3. Анализ и необходимая корректировка сформированных стратегий образования пар "наставник-наставляемый".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firstLine="708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Задачи мониторинга: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>сравнение характеристик образовательного процесса на "входе" и "выходе" реализуемой программы;</w:t>
      </w:r>
    </w:p>
    <w:p w:rsidR="008C1A69" w:rsidRPr="008C1A69" w:rsidRDefault="008C1A69" w:rsidP="008C1A69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5" w:lineRule="atLeast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gramStart"/>
      <w:r w:rsidRPr="008C1A69">
        <w:rPr>
          <w:spacing w:val="2"/>
          <w:sz w:val="28"/>
          <w:szCs w:val="28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8C1A69" w:rsidRPr="008C1A69" w:rsidRDefault="008C1A69" w:rsidP="008C1A69">
      <w:pPr>
        <w:widowControl/>
        <w:shd w:val="clear" w:color="auto" w:fill="FFFFFF"/>
        <w:autoSpaceDE/>
        <w:autoSpaceDN/>
        <w:spacing w:line="275" w:lineRule="atLeast"/>
        <w:ind w:left="360" w:firstLine="348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numPr>
          <w:ilvl w:val="0"/>
          <w:numId w:val="42"/>
        </w:numPr>
        <w:shd w:val="clear" w:color="auto" w:fill="FFFFFF"/>
        <w:autoSpaceDE/>
        <w:autoSpaceDN/>
        <w:spacing w:after="200" w:line="276" w:lineRule="auto"/>
        <w:contextualSpacing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 Механизмы мотивации и поощрения наставников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360" w:firstLine="348"/>
        <w:jc w:val="center"/>
        <w:textAlignment w:val="baseline"/>
        <w:rPr>
          <w:b/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8C1A69">
        <w:rPr>
          <w:spacing w:val="2"/>
          <w:sz w:val="28"/>
          <w:szCs w:val="28"/>
          <w:lang w:eastAsia="ru-RU"/>
        </w:rPr>
        <w:t>уровнях</w:t>
      </w:r>
      <w:proofErr w:type="gramEnd"/>
      <w:r w:rsidRPr="008C1A69">
        <w:rPr>
          <w:spacing w:val="2"/>
          <w:sz w:val="28"/>
          <w:szCs w:val="28"/>
          <w:lang w:eastAsia="ru-RU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firstLine="360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Мероприятия по популяризации роли наставника.</w:t>
      </w:r>
    </w:p>
    <w:p w:rsidR="008C1A69" w:rsidRPr="008C1A69" w:rsidRDefault="008C1A69" w:rsidP="008C1A69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Проведение школьного конкурса профессионального мастерства "Наставник года", «Лучшая пара», "Наставник+";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Поддержка системы наставничества через школьное телевидение.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Создание на школьном телевидении блока «Интервью с известными людьми </w:t>
      </w:r>
      <w:proofErr w:type="gramStart"/>
      <w:r w:rsidRPr="008C1A69">
        <w:rPr>
          <w:spacing w:val="2"/>
          <w:sz w:val="28"/>
          <w:szCs w:val="28"/>
          <w:lang w:eastAsia="ru-RU"/>
        </w:rPr>
        <w:t>о</w:t>
      </w:r>
      <w:proofErr w:type="gramEnd"/>
      <w:r w:rsidRPr="008C1A69">
        <w:rPr>
          <w:spacing w:val="2"/>
          <w:sz w:val="28"/>
          <w:szCs w:val="28"/>
          <w:lang w:eastAsia="ru-RU"/>
        </w:rPr>
        <w:t xml:space="preserve"> их роли в наставничестве».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Создание специальной рубрики "Наши наставники" на школьном сайте. 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Создание на школьном сайте методической копилки с программами наставничества.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Доска почета «Лучшие наставники».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Награждение школьными грамотами "Лучший наставник"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 xml:space="preserve">Благодарственные письма родителям наставников из числа обучающихся. 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Благодарственные письма на предприятия и организации наставников.</w:t>
      </w:r>
    </w:p>
    <w:p w:rsidR="008C1A69" w:rsidRPr="008C1A69" w:rsidRDefault="008C1A69" w:rsidP="008C1A69">
      <w:pPr>
        <w:widowControl/>
        <w:numPr>
          <w:ilvl w:val="0"/>
          <w:numId w:val="22"/>
        </w:numPr>
        <w:shd w:val="clear" w:color="auto" w:fill="FFFFFF"/>
        <w:autoSpaceDE/>
        <w:autoSpaceDN/>
        <w:spacing w:after="200" w:line="276" w:lineRule="auto"/>
        <w:contextualSpacing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>Предоставлять наставникам возможности принимать участие в формировании предложений, касающихся развития школы.</w:t>
      </w:r>
      <w:r w:rsidRPr="008C1A69">
        <w:rPr>
          <w:spacing w:val="2"/>
          <w:sz w:val="28"/>
          <w:szCs w:val="28"/>
          <w:lang w:eastAsia="ru-RU"/>
        </w:rPr>
        <w:br/>
      </w:r>
      <w:r w:rsidRPr="008C1A69">
        <w:rPr>
          <w:spacing w:val="2"/>
          <w:sz w:val="28"/>
          <w:szCs w:val="28"/>
          <w:lang w:eastAsia="ru-RU"/>
        </w:rPr>
        <w:br/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8C1A69" w:rsidRPr="008C1A69" w:rsidRDefault="008C1A69" w:rsidP="008C1A69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Default="008C1A69" w:rsidP="00CD0FBF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716"/>
        <w:contextualSpacing/>
        <w:jc w:val="right"/>
        <w:textAlignment w:val="baseline"/>
        <w:rPr>
          <w:spacing w:val="2"/>
          <w:sz w:val="28"/>
          <w:szCs w:val="28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lastRenderedPageBreak/>
        <w:t xml:space="preserve">Приложение № 3 </w:t>
      </w:r>
    </w:p>
    <w:p w:rsidR="008C1A69" w:rsidRPr="008C1A69" w:rsidRDefault="008C1A69" w:rsidP="008C1A69">
      <w:pPr>
        <w:widowControl/>
        <w:autoSpaceDE/>
        <w:autoSpaceDN/>
        <w:jc w:val="right"/>
        <w:rPr>
          <w:rFonts w:ascii="Calibri" w:hAnsi="Calibri"/>
          <w:lang w:eastAsia="ru-RU"/>
        </w:rPr>
      </w:pPr>
      <w:r w:rsidRPr="008C1A69">
        <w:rPr>
          <w:spacing w:val="2"/>
          <w:sz w:val="28"/>
          <w:szCs w:val="28"/>
          <w:lang w:eastAsia="ru-RU"/>
        </w:rPr>
        <w:t>к приказу № 28-1 от 01.09.2021 г.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ind w:left="284"/>
        <w:jc w:val="both"/>
        <w:textAlignment w:val="baseline"/>
        <w:rPr>
          <w:b/>
          <w:spacing w:val="2"/>
          <w:sz w:val="28"/>
          <w:szCs w:val="28"/>
          <w:lang w:eastAsia="ru-RU"/>
        </w:rPr>
      </w:pPr>
    </w:p>
    <w:p w:rsidR="000C6BED" w:rsidRDefault="008C1A69" w:rsidP="000C6BED">
      <w:pPr>
        <w:widowControl/>
        <w:autoSpaceDE/>
        <w:autoSpaceDN/>
        <w:jc w:val="center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>Программы целевой модели наставничества</w:t>
      </w:r>
    </w:p>
    <w:p w:rsidR="000C6BED" w:rsidRPr="008C1A69" w:rsidRDefault="000C6BED" w:rsidP="000C6BE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0C6BED">
        <w:rPr>
          <w:b/>
          <w:sz w:val="28"/>
          <w:szCs w:val="28"/>
          <w:lang w:eastAsia="ru-RU"/>
        </w:rPr>
        <w:t xml:space="preserve"> </w:t>
      </w:r>
      <w:r w:rsidRPr="008C1A69">
        <w:rPr>
          <w:b/>
          <w:sz w:val="28"/>
          <w:szCs w:val="28"/>
          <w:lang w:eastAsia="ru-RU"/>
        </w:rPr>
        <w:t>в МКОУ «</w:t>
      </w:r>
      <w:proofErr w:type="spellStart"/>
      <w:r w:rsidRPr="008C1A69">
        <w:rPr>
          <w:b/>
          <w:sz w:val="28"/>
          <w:szCs w:val="28"/>
          <w:lang w:eastAsia="ru-RU"/>
        </w:rPr>
        <w:t>Верхнелюбажская</w:t>
      </w:r>
      <w:proofErr w:type="spellEnd"/>
      <w:r w:rsidRPr="008C1A69">
        <w:rPr>
          <w:b/>
          <w:sz w:val="28"/>
          <w:szCs w:val="28"/>
          <w:lang w:eastAsia="ru-RU"/>
        </w:rPr>
        <w:t xml:space="preserve"> средняя общеобразовательная школа» </w:t>
      </w:r>
      <w:bookmarkStart w:id="0" w:name="_GoBack"/>
      <w:bookmarkEnd w:id="0"/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center"/>
        <w:textAlignment w:val="baseline"/>
        <w:rPr>
          <w:b/>
          <w:spacing w:val="2"/>
          <w:sz w:val="28"/>
          <w:szCs w:val="28"/>
          <w:lang w:eastAsia="ru-RU"/>
        </w:rPr>
      </w:pPr>
      <w:r w:rsidRPr="008C1A69">
        <w:rPr>
          <w:b/>
          <w:spacing w:val="2"/>
          <w:sz w:val="28"/>
          <w:szCs w:val="28"/>
          <w:lang w:eastAsia="ru-RU"/>
        </w:rPr>
        <w:t xml:space="preserve"> </w:t>
      </w:r>
    </w:p>
    <w:p w:rsidR="008C1A69" w:rsidRPr="008C1A69" w:rsidRDefault="008C1A69" w:rsidP="008C1A69">
      <w:pPr>
        <w:widowControl/>
        <w:shd w:val="clear" w:color="auto" w:fill="FFFFFF"/>
        <w:autoSpaceDE/>
        <w:autoSpaceDN/>
        <w:jc w:val="both"/>
        <w:textAlignment w:val="baseline"/>
        <w:rPr>
          <w:spacing w:val="2"/>
          <w:sz w:val="24"/>
          <w:szCs w:val="24"/>
          <w:lang w:eastAsia="ru-RU"/>
        </w:rPr>
      </w:pPr>
    </w:p>
    <w:tbl>
      <w:tblPr>
        <w:tblStyle w:val="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8C1A69" w:rsidRPr="008C1A69" w:rsidTr="000C6BED">
        <w:tc>
          <w:tcPr>
            <w:tcW w:w="1243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8C1A69" w:rsidRPr="008C1A69" w:rsidRDefault="008C1A69" w:rsidP="008C1A69">
            <w:pPr>
              <w:jc w:val="both"/>
              <w:textAlignment w:val="baseline"/>
              <w:rPr>
                <w:b/>
                <w:spacing w:val="2"/>
                <w:sz w:val="24"/>
                <w:szCs w:val="24"/>
              </w:rPr>
            </w:pPr>
            <w:r w:rsidRPr="008C1A69">
              <w:rPr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8C1A69">
              <w:rPr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900107" w:rsidRPr="008C1A69" w:rsidTr="000C6BED">
        <w:trPr>
          <w:trHeight w:val="4416"/>
        </w:trPr>
        <w:tc>
          <w:tcPr>
            <w:tcW w:w="1243" w:type="dxa"/>
            <w:textDirection w:val="btLr"/>
          </w:tcPr>
          <w:p w:rsidR="00900107" w:rsidRPr="008C1A69" w:rsidRDefault="00900107" w:rsidP="008C1A69">
            <w:pPr>
              <w:ind w:left="113" w:right="113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у</w:t>
            </w:r>
            <w:r w:rsidRPr="008C1A69">
              <w:rPr>
                <w:b/>
                <w:spacing w:val="2"/>
                <w:sz w:val="24"/>
                <w:szCs w:val="24"/>
              </w:rPr>
              <w:t xml:space="preserve">ченик </w:t>
            </w:r>
            <w:r>
              <w:rPr>
                <w:b/>
                <w:spacing w:val="2"/>
                <w:sz w:val="24"/>
                <w:szCs w:val="24"/>
              </w:rPr>
              <w:t>–</w:t>
            </w:r>
            <w:r w:rsidRPr="008C1A69">
              <w:rPr>
                <w:b/>
                <w:spacing w:val="2"/>
                <w:sz w:val="24"/>
                <w:szCs w:val="24"/>
              </w:rPr>
              <w:t xml:space="preserve"> ученик</w:t>
            </w:r>
            <w:r>
              <w:rPr>
                <w:b/>
                <w:spacing w:val="2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418" w:type="dxa"/>
          </w:tcPr>
          <w:p w:rsidR="00900107" w:rsidRPr="008C1A69" w:rsidRDefault="00900107" w:rsidP="00445C5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900107">
              <w:rPr>
                <w:spacing w:val="2"/>
                <w:sz w:val="24"/>
                <w:szCs w:val="24"/>
              </w:rPr>
              <w:t>«Равный – равному»</w:t>
            </w:r>
          </w:p>
        </w:tc>
        <w:tc>
          <w:tcPr>
            <w:tcW w:w="1559" w:type="dxa"/>
          </w:tcPr>
          <w:p w:rsidR="00900107" w:rsidRPr="008C1A69" w:rsidRDefault="00900107" w:rsidP="0090010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Учащиеся 5</w:t>
            </w:r>
            <w:r>
              <w:rPr>
                <w:sz w:val="24"/>
                <w:szCs w:val="24"/>
              </w:rPr>
              <w:t>,6,8,</w:t>
            </w:r>
            <w:r w:rsidRPr="008C1A69">
              <w:rPr>
                <w:sz w:val="24"/>
                <w:szCs w:val="24"/>
              </w:rPr>
              <w:t>10 класса</w:t>
            </w:r>
          </w:p>
        </w:tc>
        <w:tc>
          <w:tcPr>
            <w:tcW w:w="1843" w:type="dxa"/>
          </w:tcPr>
          <w:p w:rsidR="00900107" w:rsidRPr="008C1A69" w:rsidRDefault="00900107" w:rsidP="00445C5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900107" w:rsidRPr="008C1A69" w:rsidRDefault="00900107" w:rsidP="00445C56">
            <w:pPr>
              <w:numPr>
                <w:ilvl w:val="0"/>
                <w:numId w:val="46"/>
              </w:numPr>
              <w:contextualSpacing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900107" w:rsidRPr="008C1A69" w:rsidRDefault="00900107" w:rsidP="00445C56">
            <w:pPr>
              <w:numPr>
                <w:ilvl w:val="0"/>
                <w:numId w:val="46"/>
              </w:numPr>
              <w:contextualSpacing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900107" w:rsidRPr="008C1A69" w:rsidRDefault="00900107" w:rsidP="00445C56">
            <w:pPr>
              <w:numPr>
                <w:ilvl w:val="0"/>
                <w:numId w:val="46"/>
              </w:numPr>
              <w:contextualSpacing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 xml:space="preserve">Помощь в самоорганизации (помощь в составлении режима дня, совместное </w:t>
            </w:r>
            <w:r w:rsidRPr="008C1A69">
              <w:rPr>
                <w:sz w:val="24"/>
                <w:szCs w:val="24"/>
              </w:rPr>
              <w:lastRenderedPageBreak/>
              <w:t>составление программы саморазвития, помощь в выборе целей и их достижении)</w:t>
            </w:r>
          </w:p>
          <w:p w:rsidR="00900107" w:rsidRPr="008C1A69" w:rsidRDefault="00900107" w:rsidP="00445C5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900107" w:rsidRPr="008C1A69" w:rsidRDefault="00900107" w:rsidP="00445C56">
            <w:pPr>
              <w:jc w:val="both"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lastRenderedPageBreak/>
              <w:t xml:space="preserve">Активный ученик, обладающий </w:t>
            </w:r>
            <w:proofErr w:type="gramStart"/>
            <w:r w:rsidRPr="008C1A69">
              <w:rPr>
                <w:sz w:val="24"/>
                <w:szCs w:val="24"/>
              </w:rPr>
              <w:t>лидерским</w:t>
            </w:r>
            <w:proofErr w:type="gramEnd"/>
            <w:r w:rsidRPr="008C1A69">
              <w:rPr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 Член РДШ.  Волонтеры.</w:t>
            </w:r>
          </w:p>
          <w:p w:rsidR="00900107" w:rsidRPr="008C1A69" w:rsidRDefault="00900107" w:rsidP="00445C5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900107" w:rsidRPr="008C1A69" w:rsidRDefault="00900107" w:rsidP="00445C5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 xml:space="preserve">Пассивный ученик, социально или ценностно </w:t>
            </w:r>
            <w:proofErr w:type="gramStart"/>
            <w:r w:rsidRPr="008C1A69">
              <w:rPr>
                <w:sz w:val="24"/>
                <w:szCs w:val="24"/>
              </w:rPr>
              <w:t>–д</w:t>
            </w:r>
            <w:proofErr w:type="gramEnd"/>
            <w:r w:rsidRPr="008C1A69">
              <w:rPr>
                <w:sz w:val="24"/>
                <w:szCs w:val="24"/>
              </w:rPr>
              <w:t xml:space="preserve">езориентированный, не принимающим участие в жизни школы, отстраненный от коллектива. </w:t>
            </w:r>
          </w:p>
          <w:p w:rsidR="00900107" w:rsidRPr="008C1A69" w:rsidRDefault="00900107" w:rsidP="00445C5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Дети с ОВЗ.</w:t>
            </w:r>
          </w:p>
          <w:p w:rsidR="00900107" w:rsidRPr="008C1A69" w:rsidRDefault="00900107" w:rsidP="00445C56">
            <w:pPr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Дети, находящиеся на индивидуальном обучении.</w:t>
            </w:r>
          </w:p>
          <w:p w:rsidR="00900107" w:rsidRPr="008C1A69" w:rsidRDefault="00900107" w:rsidP="00445C56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900107" w:rsidRPr="008C1A69" w:rsidTr="00C17E5B">
        <w:trPr>
          <w:cantSplit/>
          <w:trHeight w:val="1134"/>
        </w:trPr>
        <w:tc>
          <w:tcPr>
            <w:tcW w:w="1243" w:type="dxa"/>
            <w:textDirection w:val="btLr"/>
          </w:tcPr>
          <w:p w:rsidR="00900107" w:rsidRPr="008C1A69" w:rsidRDefault="00C17E5B" w:rsidP="00C17E5B">
            <w:pPr>
              <w:ind w:left="113" w:right="113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lastRenderedPageBreak/>
              <w:t xml:space="preserve">учитель-учитель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00107" w:rsidRPr="008C1A69" w:rsidRDefault="004F13BD" w:rsidP="004F13BD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F13BD">
              <w:rPr>
                <w:spacing w:val="2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1559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Молодые специалисты – предметники (стаж до 3 лет)</w:t>
            </w:r>
          </w:p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  <w:r w:rsidRPr="008C1A69">
              <w:rPr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900107" w:rsidRPr="008C1A69" w:rsidRDefault="00900107" w:rsidP="008C1A69">
            <w:pPr>
              <w:rPr>
                <w:sz w:val="24"/>
                <w:szCs w:val="24"/>
                <w:shd w:val="clear" w:color="auto" w:fill="FFFFFF"/>
              </w:rPr>
            </w:pPr>
          </w:p>
          <w:p w:rsidR="00900107" w:rsidRPr="008C1A69" w:rsidRDefault="00900107" w:rsidP="008C1A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900107" w:rsidRPr="008C1A69" w:rsidRDefault="00900107" w:rsidP="008C1A69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8C1A69">
              <w:rPr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</w:tbl>
    <w:p w:rsidR="008C1A69" w:rsidRPr="008C1A69" w:rsidRDefault="008C1A69" w:rsidP="00C8537A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sectPr w:rsidR="008C1A69" w:rsidRPr="008C1A69" w:rsidSect="008C1A69">
      <w:footerReference w:type="default" r:id="rId14"/>
      <w:pgSz w:w="16840" w:h="11910" w:orient="landscape"/>
      <w:pgMar w:top="1480" w:right="680" w:bottom="620" w:left="1200" w:header="0" w:footer="9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A2" w:rsidRDefault="008971A2">
      <w:r>
        <w:separator/>
      </w:r>
    </w:p>
  </w:endnote>
  <w:endnote w:type="continuationSeparator" w:id="0">
    <w:p w:rsidR="008971A2" w:rsidRDefault="0089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646695"/>
      <w:docPartObj>
        <w:docPartGallery w:val="Page Numbers (Bottom of Page)"/>
        <w:docPartUnique/>
      </w:docPartObj>
    </w:sdtPr>
    <w:sdtEndPr/>
    <w:sdtContent>
      <w:p w:rsidR="000C6BED" w:rsidRDefault="000C6B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29">
          <w:rPr>
            <w:noProof/>
          </w:rPr>
          <w:t>3</w:t>
        </w:r>
        <w:r>
          <w:fldChar w:fldCharType="end"/>
        </w:r>
      </w:p>
    </w:sdtContent>
  </w:sdt>
  <w:p w:rsidR="000C6BED" w:rsidRDefault="000C6BE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56722"/>
      <w:docPartObj>
        <w:docPartGallery w:val="Page Numbers (Bottom of Page)"/>
        <w:docPartUnique/>
      </w:docPartObj>
    </w:sdtPr>
    <w:sdtEndPr/>
    <w:sdtContent>
      <w:p w:rsidR="000C6BED" w:rsidRDefault="000C6B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29">
          <w:rPr>
            <w:noProof/>
          </w:rPr>
          <w:t>35</w:t>
        </w:r>
        <w:r>
          <w:fldChar w:fldCharType="end"/>
        </w:r>
      </w:p>
    </w:sdtContent>
  </w:sdt>
  <w:p w:rsidR="000C6BED" w:rsidRDefault="000C6BED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A2" w:rsidRDefault="008971A2">
      <w:r>
        <w:separator/>
      </w:r>
    </w:p>
  </w:footnote>
  <w:footnote w:type="continuationSeparator" w:id="0">
    <w:p w:rsidR="008971A2" w:rsidRDefault="0089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B70F54"/>
    <w:multiLevelType w:val="multilevel"/>
    <w:tmpl w:val="50D8D7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1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4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E11808"/>
    <w:multiLevelType w:val="hybridMultilevel"/>
    <w:tmpl w:val="F110B1CA"/>
    <w:lvl w:ilvl="0" w:tplc="10000B32">
      <w:start w:val="1"/>
      <w:numFmt w:val="decimal"/>
      <w:lvlText w:val="%1."/>
      <w:lvlJc w:val="left"/>
      <w:pPr>
        <w:ind w:left="119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3AF948">
      <w:start w:val="1"/>
      <w:numFmt w:val="decimal"/>
      <w:lvlText w:val="%2."/>
      <w:lvlJc w:val="left"/>
      <w:pPr>
        <w:ind w:left="37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4E76F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3" w:tplc="C9C2BEE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A70C2654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5" w:tplc="DCA64F6A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6" w:tplc="234C9DC8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9C12E43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plc="F7F8AD66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9"/>
  </w:num>
  <w:num w:numId="3">
    <w:abstractNumId w:val="36"/>
  </w:num>
  <w:num w:numId="4">
    <w:abstractNumId w:val="27"/>
  </w:num>
  <w:num w:numId="5">
    <w:abstractNumId w:val="2"/>
  </w:num>
  <w:num w:numId="6">
    <w:abstractNumId w:val="45"/>
  </w:num>
  <w:num w:numId="7">
    <w:abstractNumId w:val="11"/>
  </w:num>
  <w:num w:numId="8">
    <w:abstractNumId w:val="8"/>
  </w:num>
  <w:num w:numId="9">
    <w:abstractNumId w:val="16"/>
  </w:num>
  <w:num w:numId="10">
    <w:abstractNumId w:val="14"/>
  </w:num>
  <w:num w:numId="11">
    <w:abstractNumId w:val="37"/>
  </w:num>
  <w:num w:numId="12">
    <w:abstractNumId w:val="24"/>
  </w:num>
  <w:num w:numId="13">
    <w:abstractNumId w:val="9"/>
  </w:num>
  <w:num w:numId="14">
    <w:abstractNumId w:val="4"/>
  </w:num>
  <w:num w:numId="15">
    <w:abstractNumId w:val="20"/>
  </w:num>
  <w:num w:numId="16">
    <w:abstractNumId w:val="1"/>
  </w:num>
  <w:num w:numId="17">
    <w:abstractNumId w:val="3"/>
  </w:num>
  <w:num w:numId="18">
    <w:abstractNumId w:val="18"/>
  </w:num>
  <w:num w:numId="19">
    <w:abstractNumId w:val="15"/>
  </w:num>
  <w:num w:numId="20">
    <w:abstractNumId w:val="32"/>
  </w:num>
  <w:num w:numId="21">
    <w:abstractNumId w:val="22"/>
  </w:num>
  <w:num w:numId="22">
    <w:abstractNumId w:val="29"/>
  </w:num>
  <w:num w:numId="23">
    <w:abstractNumId w:val="28"/>
  </w:num>
  <w:num w:numId="24">
    <w:abstractNumId w:val="39"/>
  </w:num>
  <w:num w:numId="25">
    <w:abstractNumId w:val="13"/>
  </w:num>
  <w:num w:numId="26">
    <w:abstractNumId w:val="25"/>
  </w:num>
  <w:num w:numId="27">
    <w:abstractNumId w:val="7"/>
  </w:num>
  <w:num w:numId="28">
    <w:abstractNumId w:val="40"/>
  </w:num>
  <w:num w:numId="29">
    <w:abstractNumId w:val="21"/>
  </w:num>
  <w:num w:numId="30">
    <w:abstractNumId w:val="0"/>
  </w:num>
  <w:num w:numId="31">
    <w:abstractNumId w:val="42"/>
  </w:num>
  <w:num w:numId="32">
    <w:abstractNumId w:val="17"/>
  </w:num>
  <w:num w:numId="33">
    <w:abstractNumId w:val="44"/>
  </w:num>
  <w:num w:numId="34">
    <w:abstractNumId w:val="33"/>
  </w:num>
  <w:num w:numId="35">
    <w:abstractNumId w:val="34"/>
  </w:num>
  <w:num w:numId="36">
    <w:abstractNumId w:val="31"/>
  </w:num>
  <w:num w:numId="37">
    <w:abstractNumId w:val="26"/>
  </w:num>
  <w:num w:numId="38">
    <w:abstractNumId w:val="30"/>
  </w:num>
  <w:num w:numId="39">
    <w:abstractNumId w:val="41"/>
  </w:num>
  <w:num w:numId="40">
    <w:abstractNumId w:val="10"/>
  </w:num>
  <w:num w:numId="41">
    <w:abstractNumId w:val="6"/>
  </w:num>
  <w:num w:numId="42">
    <w:abstractNumId w:val="23"/>
  </w:num>
  <w:num w:numId="43">
    <w:abstractNumId w:val="5"/>
  </w:num>
  <w:num w:numId="44">
    <w:abstractNumId w:val="12"/>
  </w:num>
  <w:num w:numId="45">
    <w:abstractNumId w:val="43"/>
  </w:num>
  <w:num w:numId="46">
    <w:abstractNumId w:val="35"/>
  </w:num>
  <w:num w:numId="4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017C"/>
    <w:rsid w:val="000C6BED"/>
    <w:rsid w:val="001D5EE9"/>
    <w:rsid w:val="001E0A2F"/>
    <w:rsid w:val="00324C47"/>
    <w:rsid w:val="003E1D94"/>
    <w:rsid w:val="003F4CFA"/>
    <w:rsid w:val="00443E28"/>
    <w:rsid w:val="004A15A8"/>
    <w:rsid w:val="004F13BD"/>
    <w:rsid w:val="005E017C"/>
    <w:rsid w:val="005E1DAC"/>
    <w:rsid w:val="007B323F"/>
    <w:rsid w:val="008971A2"/>
    <w:rsid w:val="008C1A69"/>
    <w:rsid w:val="008F2A52"/>
    <w:rsid w:val="00900107"/>
    <w:rsid w:val="00974502"/>
    <w:rsid w:val="009F4520"/>
    <w:rsid w:val="00A01A8C"/>
    <w:rsid w:val="00A31359"/>
    <w:rsid w:val="00A7073A"/>
    <w:rsid w:val="00A93570"/>
    <w:rsid w:val="00B4347C"/>
    <w:rsid w:val="00C17E5B"/>
    <w:rsid w:val="00C8537A"/>
    <w:rsid w:val="00CD0FBF"/>
    <w:rsid w:val="00D64729"/>
    <w:rsid w:val="00E0378D"/>
    <w:rsid w:val="00E53AA9"/>
    <w:rsid w:val="00E75AB6"/>
    <w:rsid w:val="00E97722"/>
    <w:rsid w:val="00F56EBC"/>
    <w:rsid w:val="00F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9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7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CD0FB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37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537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9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93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570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CD0FBF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D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C1A6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537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53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53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atej22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50CE-9734-4D48-9686-52C5A6E1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37</Pages>
  <Words>7075</Words>
  <Characters>40329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2021-09-20T10:57:00Z</cp:lastPrinted>
  <dcterms:created xsi:type="dcterms:W3CDTF">2021-09-13T21:19:00Z</dcterms:created>
  <dcterms:modified xsi:type="dcterms:W3CDTF">2022-01-21T20:16:00Z</dcterms:modified>
</cp:coreProperties>
</file>